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0D" w:rsidRPr="0069397C" w:rsidRDefault="00C87B0D" w:rsidP="00C87B0D">
      <w:pPr>
        <w:pStyle w:val="Standard"/>
        <w:ind w:firstLine="709"/>
        <w:jc w:val="both"/>
      </w:pPr>
      <w:r w:rsidRPr="0069397C">
        <w:t>Ankara Sosyal Bilimler Üniversitesi Senatosu, Prof. Dr. Mehmet BARCA başkanlığında</w:t>
      </w:r>
      <w:r w:rsidR="00A76414" w:rsidRPr="0069397C">
        <w:t xml:space="preserve"> Rektörlük Toplantı Salonunda 12</w:t>
      </w:r>
      <w:r w:rsidRPr="0069397C">
        <w:t xml:space="preserve"> </w:t>
      </w:r>
      <w:r w:rsidR="001D6749" w:rsidRPr="0069397C">
        <w:t>Şubat 2019 tarihinde saat 15:3</w:t>
      </w:r>
      <w:r w:rsidR="00FD3EBB" w:rsidRPr="0069397C">
        <w:t>0</w:t>
      </w:r>
      <w:r w:rsidRPr="0069397C">
        <w:t>’da toplandı. Gündem maddelerinin görüşülmesine geçilerek aşağıda yazılı kararlar alındı.</w:t>
      </w:r>
    </w:p>
    <w:p w:rsidR="00C87B0D" w:rsidRPr="0069397C" w:rsidRDefault="00C87B0D" w:rsidP="00C87B0D">
      <w:pPr>
        <w:tabs>
          <w:tab w:val="left" w:pos="-284"/>
          <w:tab w:val="left" w:pos="0"/>
          <w:tab w:val="left" w:pos="7680"/>
        </w:tabs>
        <w:jc w:val="both"/>
      </w:pPr>
      <w:r w:rsidRPr="0069397C">
        <w:tab/>
      </w:r>
    </w:p>
    <w:p w:rsidR="00C87B0D" w:rsidRPr="0069397C" w:rsidRDefault="00C87B0D" w:rsidP="00C87B0D">
      <w:pPr>
        <w:tabs>
          <w:tab w:val="left" w:pos="-284"/>
          <w:tab w:val="left" w:pos="0"/>
        </w:tabs>
        <w:jc w:val="both"/>
        <w:rPr>
          <w:b/>
        </w:rPr>
      </w:pPr>
      <w:r w:rsidRPr="0069397C">
        <w:tab/>
      </w:r>
      <w:r w:rsidRPr="0069397C">
        <w:rPr>
          <w:b/>
        </w:rPr>
        <w:t xml:space="preserve">GÜNDEM: </w:t>
      </w:r>
    </w:p>
    <w:p w:rsidR="00C87B0D" w:rsidRPr="0069397C" w:rsidRDefault="00C87B0D" w:rsidP="00C87B0D">
      <w:pPr>
        <w:autoSpaceDE w:val="0"/>
        <w:adjustRightInd w:val="0"/>
        <w:ind w:firstLine="708"/>
        <w:jc w:val="both"/>
        <w:rPr>
          <w:rFonts w:eastAsiaTheme="minorHAnsi"/>
          <w:lang w:eastAsia="en-US"/>
        </w:rPr>
      </w:pPr>
    </w:p>
    <w:p w:rsidR="00FD3EBB" w:rsidRPr="0069397C" w:rsidRDefault="00C87B0D" w:rsidP="00FD3EBB">
      <w:pPr>
        <w:autoSpaceDE w:val="0"/>
        <w:adjustRightInd w:val="0"/>
        <w:ind w:firstLine="708"/>
        <w:jc w:val="both"/>
      </w:pPr>
      <w:r w:rsidRPr="0069397C">
        <w:rPr>
          <w:b/>
          <w:shd w:val="clear" w:color="auto" w:fill="FFFFFF"/>
        </w:rPr>
        <w:t>1</w:t>
      </w:r>
      <w:r w:rsidRPr="0069397C">
        <w:rPr>
          <w:b/>
        </w:rPr>
        <w:t xml:space="preserve">. </w:t>
      </w:r>
      <w:r w:rsidR="00FD3EBB" w:rsidRPr="0069397C">
        <w:rPr>
          <w:rFonts w:eastAsiaTheme="minorHAnsi"/>
          <w:lang w:eastAsia="en-US"/>
        </w:rPr>
        <w:t xml:space="preserve">Üniversitemiz Öğrenci İşleri Dairesi Başkanlığının </w:t>
      </w:r>
      <w:r w:rsidR="00FD3EBB" w:rsidRPr="0069397C">
        <w:t xml:space="preserve">04/02/2019 tarihli ve 89852727-101.03.02-E.940 sayılı yazısı üzerine, </w:t>
      </w:r>
      <w:r w:rsidR="00FD3EBB" w:rsidRPr="0069397C">
        <w:rPr>
          <w:rFonts w:eastAsiaTheme="minorHAnsi"/>
          <w:lang w:eastAsia="en-US"/>
        </w:rPr>
        <w:t xml:space="preserve">Yabancı Diller Fakültesi </w:t>
      </w:r>
      <w:r w:rsidR="00FD3EBB" w:rsidRPr="0069397C">
        <w:t>İngiliz Dili ve Edebiyatı Bölümü bünyesinde aşağıdaki Anabilim Dallarının açılması konusunun görüşülmesi;</w:t>
      </w:r>
    </w:p>
    <w:p w:rsidR="00FD3EBB" w:rsidRPr="0069397C" w:rsidRDefault="00FD3EBB" w:rsidP="00FD3EBB">
      <w:pPr>
        <w:autoSpaceDE w:val="0"/>
        <w:adjustRightInd w:val="0"/>
        <w:ind w:firstLine="708"/>
        <w:jc w:val="both"/>
      </w:pPr>
      <w:r w:rsidRPr="0069397C">
        <w:rPr>
          <w:rFonts w:eastAsiaTheme="minorHAnsi"/>
          <w:lang w:eastAsia="en-US"/>
        </w:rPr>
        <w:t>- Şiir Çalışmaları</w:t>
      </w:r>
      <w:r w:rsidRPr="0069397C">
        <w:t xml:space="preserve"> Anabilim Dalı</w:t>
      </w:r>
    </w:p>
    <w:p w:rsidR="00FD3EBB" w:rsidRPr="0069397C" w:rsidRDefault="00FD3EBB" w:rsidP="00FD3EBB">
      <w:pPr>
        <w:autoSpaceDE w:val="0"/>
        <w:adjustRightInd w:val="0"/>
        <w:ind w:firstLine="708"/>
        <w:jc w:val="both"/>
      </w:pPr>
      <w:r w:rsidRPr="0069397C">
        <w:t xml:space="preserve">- Roman Çalışmaları Anabilim Dalı </w:t>
      </w:r>
    </w:p>
    <w:p w:rsidR="00FD3EBB" w:rsidRPr="0069397C" w:rsidRDefault="00FD3EBB" w:rsidP="00FD3EBB">
      <w:pPr>
        <w:autoSpaceDE w:val="0"/>
        <w:adjustRightInd w:val="0"/>
        <w:ind w:firstLine="708"/>
        <w:jc w:val="both"/>
      </w:pPr>
      <w:r w:rsidRPr="0069397C">
        <w:t xml:space="preserve">- Tiyatro Çalışmaları Anabilim Dalı </w:t>
      </w:r>
    </w:p>
    <w:p w:rsidR="00FD3EBB" w:rsidRPr="0069397C" w:rsidRDefault="00FD3EBB" w:rsidP="00FD3EBB">
      <w:pPr>
        <w:autoSpaceDE w:val="0"/>
        <w:adjustRightInd w:val="0"/>
        <w:ind w:firstLine="708"/>
        <w:jc w:val="both"/>
      </w:pPr>
      <w:r w:rsidRPr="0069397C">
        <w:t>- Edebiyat Tarihi Çalışmaları Anabilim Dalı</w:t>
      </w:r>
    </w:p>
    <w:p w:rsidR="00FD3EBB" w:rsidRPr="0069397C" w:rsidRDefault="00FD3EBB" w:rsidP="00FD3EBB">
      <w:pPr>
        <w:autoSpaceDE w:val="0"/>
        <w:adjustRightInd w:val="0"/>
        <w:ind w:firstLine="708"/>
        <w:jc w:val="both"/>
      </w:pPr>
      <w:r w:rsidRPr="0069397C">
        <w:t>- Edebiyat Eleştirisi ve Kuramları Anabilim Dalı</w:t>
      </w:r>
    </w:p>
    <w:p w:rsidR="00FD3EBB" w:rsidRPr="0069397C" w:rsidRDefault="00FD3EBB" w:rsidP="00FD3EBB">
      <w:pPr>
        <w:autoSpaceDE w:val="0"/>
        <w:adjustRightInd w:val="0"/>
        <w:ind w:firstLine="708"/>
        <w:jc w:val="both"/>
      </w:pPr>
      <w:r w:rsidRPr="0069397C">
        <w:rPr>
          <w:b/>
          <w:shd w:val="clear" w:color="auto" w:fill="FFFFFF"/>
        </w:rPr>
        <w:t xml:space="preserve">2. </w:t>
      </w:r>
      <w:r w:rsidRPr="0069397C">
        <w:rPr>
          <w:rFonts w:eastAsiaTheme="minorHAnsi"/>
          <w:lang w:eastAsia="en-US"/>
        </w:rPr>
        <w:t xml:space="preserve">Üniversitemiz </w:t>
      </w:r>
      <w:r w:rsidRPr="0069397C">
        <w:t xml:space="preserve">Sosyal Bilimler Enstitüsünün </w:t>
      </w:r>
      <w:r w:rsidR="001910D8" w:rsidRPr="0069397C">
        <w:t xml:space="preserve">05/02/2019 tarihli ve 76996591-050.02.04-E.957 </w:t>
      </w:r>
      <w:r w:rsidRPr="0069397C">
        <w:t>sayılı yazısı ekinde göndermiş olduğu 04/02/2019 tarihli ve 2019/02/01 ve 2019/02/02 no</w:t>
      </w:r>
      <w:r w:rsidR="00A9285D" w:rsidRPr="0069397C">
        <w:t>.</w:t>
      </w:r>
      <w:r w:rsidRPr="0069397C">
        <w:t>lu Enstitü Kurulu Kararları üzerine;</w:t>
      </w:r>
    </w:p>
    <w:p w:rsidR="00FD3EBB" w:rsidRPr="0069397C" w:rsidRDefault="00FD3EBB" w:rsidP="00FD3EBB">
      <w:pPr>
        <w:autoSpaceDE w:val="0"/>
        <w:adjustRightInd w:val="0"/>
        <w:ind w:firstLine="708"/>
        <w:jc w:val="both"/>
      </w:pPr>
      <w:r w:rsidRPr="0069397C">
        <w:t>a) İlgili Enstitünün Siyaset Bilimi Tezli Yüksek Lisans Programı müfredatında aşağıda belirtilen değişiklik tekliflerinin görüşülmesi,</w:t>
      </w:r>
    </w:p>
    <w:p w:rsidR="00FD3EBB" w:rsidRPr="0069397C" w:rsidRDefault="00FD3EBB" w:rsidP="00FD3EBB">
      <w:pPr>
        <w:autoSpaceDE w:val="0"/>
        <w:adjustRightInd w:val="0"/>
        <w:ind w:left="708"/>
        <w:jc w:val="both"/>
      </w:pPr>
      <w:r w:rsidRPr="0069397C">
        <w:t xml:space="preserve">- “PS540 Social Theory (T=3, U=0, K=3, AKTS=7,5 ve seçmeli)”dersinin eklenmesi, </w:t>
      </w:r>
    </w:p>
    <w:p w:rsidR="00FD3EBB" w:rsidRPr="0069397C" w:rsidRDefault="00FD3EBB" w:rsidP="00FD3EBB">
      <w:pPr>
        <w:autoSpaceDE w:val="0"/>
        <w:adjustRightInd w:val="0"/>
        <w:ind w:left="708"/>
        <w:jc w:val="both"/>
      </w:pPr>
      <w:r w:rsidRPr="0069397C">
        <w:t>- “PS525 Public Policy Analyses” dersinin kodunun “PS542” ve  “PS531 Contemporary Turkish Politics</w:t>
      </w:r>
      <w:r w:rsidR="008C6C71" w:rsidRPr="0069397C">
        <w:t>”</w:t>
      </w:r>
      <w:r w:rsidRPr="0069397C">
        <w:t xml:space="preserve"> dersinin kodunun ise “PS544” olarak değiştirilmesi,</w:t>
      </w:r>
    </w:p>
    <w:p w:rsidR="00FD3EBB" w:rsidRPr="0069397C" w:rsidRDefault="00FD3EBB" w:rsidP="00FD3EBB">
      <w:pPr>
        <w:autoSpaceDE w:val="0"/>
        <w:adjustRightInd w:val="0"/>
        <w:ind w:firstLine="708"/>
        <w:jc w:val="both"/>
        <w:rPr>
          <w:shd w:val="clear" w:color="auto" w:fill="FFFFFF"/>
        </w:rPr>
      </w:pPr>
      <w:r w:rsidRPr="0069397C">
        <w:rPr>
          <w:shd w:val="clear" w:color="auto" w:fill="FFFFFF"/>
        </w:rPr>
        <w:t>b) İlgili Enstitü bünyesinde açılması teklif edilen; “İngiliz Edebiyatı Tezli Yüksek Lisans Programı”, “İngiliz Edebiyatı Doktora Programı”</w:t>
      </w:r>
      <w:r w:rsidR="00562496" w:rsidRPr="0069397C">
        <w:rPr>
          <w:shd w:val="clear" w:color="auto" w:fill="FFFFFF"/>
        </w:rPr>
        <w:t xml:space="preserve"> ve</w:t>
      </w:r>
      <w:r w:rsidRPr="0069397C">
        <w:rPr>
          <w:shd w:val="clear" w:color="auto" w:fill="FFFFFF"/>
        </w:rPr>
        <w:t xml:space="preserve"> “Teknoloji Politikaları ve İnovasyon Yönetimi (Disiplinlerarası) Tezli Yüksek Lisans Programı”na ait başvuru dosyalarının görüşülmesi,</w:t>
      </w:r>
    </w:p>
    <w:p w:rsidR="001910D8" w:rsidRPr="0069397C" w:rsidRDefault="001910D8" w:rsidP="001910D8">
      <w:pPr>
        <w:autoSpaceDE w:val="0"/>
        <w:adjustRightInd w:val="0"/>
        <w:ind w:firstLine="708"/>
        <w:jc w:val="both"/>
        <w:rPr>
          <w:shd w:val="clear" w:color="auto" w:fill="FFFFFF"/>
        </w:rPr>
      </w:pPr>
      <w:r w:rsidRPr="0069397C">
        <w:rPr>
          <w:b/>
          <w:shd w:val="clear" w:color="auto" w:fill="FFFFFF"/>
        </w:rPr>
        <w:t>3.</w:t>
      </w:r>
      <w:r w:rsidRPr="0069397C">
        <w:rPr>
          <w:shd w:val="clear" w:color="auto" w:fill="FFFFFF"/>
        </w:rPr>
        <w:t xml:space="preserve"> Üniversitemiz Sürekli Eğitim Uygulama ve Araştırma Merkezinin 05/02/2019 tarihli ve 80431747-045.02-E.965 sayılı yazısı ekinde göndermiş olduğu “ASBÜ Sürekli Eğitim Uygulama ve Araşt</w:t>
      </w:r>
      <w:r w:rsidR="00A9285D" w:rsidRPr="0069397C">
        <w:rPr>
          <w:shd w:val="clear" w:color="auto" w:fill="FFFFFF"/>
        </w:rPr>
        <w:t>ırma Merkezi Yönergesi Taslağı” ve</w:t>
      </w:r>
      <w:r w:rsidRPr="0069397C">
        <w:rPr>
          <w:shd w:val="clear" w:color="auto" w:fill="FFFFFF"/>
        </w:rPr>
        <w:t xml:space="preserve"> “ASBÜ Sürekli Eğitim Uygulama ve Araştırma Merkezi Döner Sermaye Gelirlerinden Yapılacak Ek Ödemelerin Dağıtımı Yönergesi </w:t>
      </w:r>
      <w:r w:rsidR="00A9285D" w:rsidRPr="0069397C">
        <w:rPr>
          <w:shd w:val="clear" w:color="auto" w:fill="FFFFFF"/>
        </w:rPr>
        <w:t>Taslağı”</w:t>
      </w:r>
      <w:r w:rsidR="000A22A8" w:rsidRPr="0069397C">
        <w:rPr>
          <w:shd w:val="clear" w:color="auto" w:fill="FFFFFF"/>
        </w:rPr>
        <w:t>nın</w:t>
      </w:r>
      <w:r w:rsidR="00821249" w:rsidRPr="0069397C">
        <w:rPr>
          <w:shd w:val="clear" w:color="auto" w:fill="FFFFFF"/>
        </w:rPr>
        <w:t xml:space="preserve"> görüşülmesi,</w:t>
      </w:r>
    </w:p>
    <w:p w:rsidR="00821249" w:rsidRPr="0069397C" w:rsidRDefault="00821249" w:rsidP="001910D8">
      <w:pPr>
        <w:autoSpaceDE w:val="0"/>
        <w:adjustRightInd w:val="0"/>
        <w:ind w:firstLine="708"/>
        <w:jc w:val="both"/>
      </w:pPr>
      <w:r w:rsidRPr="0069397C">
        <w:rPr>
          <w:b/>
          <w:shd w:val="clear" w:color="auto" w:fill="FFFFFF"/>
        </w:rPr>
        <w:t xml:space="preserve">4. </w:t>
      </w:r>
      <w:r w:rsidRPr="0069397C">
        <w:rPr>
          <w:shd w:val="clear" w:color="auto" w:fill="FFFFFF"/>
        </w:rPr>
        <w:t>Üniversitemiz Uluslararası Ofis Biriminin</w:t>
      </w:r>
      <w:r w:rsidRPr="0069397C">
        <w:t xml:space="preserve"> 07/02/2019 tarihli ve 90736154-301.02.02-E.1066 yazısı üzerine, Uluslararası Öğrenci Kontenjanının belirlenmesi konusunun görüşülmesi,</w:t>
      </w:r>
    </w:p>
    <w:p w:rsidR="001D6749" w:rsidRPr="0069397C" w:rsidRDefault="001D6749" w:rsidP="001D6749">
      <w:pPr>
        <w:autoSpaceDE w:val="0"/>
        <w:adjustRightInd w:val="0"/>
        <w:ind w:firstLine="708"/>
        <w:jc w:val="both"/>
      </w:pPr>
      <w:r w:rsidRPr="0069397C">
        <w:rPr>
          <w:b/>
        </w:rPr>
        <w:t xml:space="preserve">5. </w:t>
      </w:r>
      <w:r w:rsidRPr="0069397C">
        <w:rPr>
          <w:rFonts w:eastAsiaTheme="minorHAnsi"/>
          <w:lang w:eastAsia="en-US"/>
        </w:rPr>
        <w:t xml:space="preserve">Üniversitemiz Öğrenci İşleri Dairesi Başkanlığının </w:t>
      </w:r>
      <w:r w:rsidRPr="0069397C">
        <w:t>08/02/2019 tarihli ve 89852727-104.01.03.01-E.1115 sayılı yazısı üzerine, Hacı Bayram Veli İslami Araştırmalar Enstitüsü bünyesinde “İslam Tarihi ve Medeniyeti Anabilim Dalı”nın açılması ve bu Anabilim Dalı altında açılması teklif edilen “İslam Tarihi ve Medeniyeti Disiplinlerarası Tezli Yüksek Lisans Programı”na ait</w:t>
      </w:r>
      <w:r w:rsidR="009E23B7" w:rsidRPr="0069397C">
        <w:t xml:space="preserve"> başvuru dosyasının görüşülmesi,</w:t>
      </w:r>
    </w:p>
    <w:p w:rsidR="009E23B7" w:rsidRPr="0069397C" w:rsidRDefault="009E23B7" w:rsidP="001D6749">
      <w:pPr>
        <w:autoSpaceDE w:val="0"/>
        <w:adjustRightInd w:val="0"/>
        <w:ind w:firstLine="708"/>
        <w:jc w:val="both"/>
      </w:pPr>
      <w:r w:rsidRPr="0069397C">
        <w:rPr>
          <w:b/>
        </w:rPr>
        <w:t xml:space="preserve">6. </w:t>
      </w:r>
      <w:r w:rsidRPr="0069397C">
        <w:rPr>
          <w:rFonts w:eastAsiaTheme="minorHAnsi"/>
          <w:lang w:eastAsia="en-US"/>
        </w:rPr>
        <w:t xml:space="preserve">Üniversitemiz Öğrenci İşleri Dairesi Başkanlığının </w:t>
      </w:r>
      <w:r w:rsidRPr="0069397C">
        <w:t>11/02/2019 tarihli ve 89852727-101.03.02-E.1151 sayılı yazısı üzerine, Siyasal Bilgiler Fakültesinin İşletme Bölümü bünyesinde yer alan Yönetim ve Organizasyon Anabilim Dalındaki iki bilim dalının ayrılarak “Örgütsel Davranış Anabilim Dalı” ve ”İnsan Kaynakları Yönetimi Anabilim Dalı” adında iki yeni anabilim dalının açılması konusunun görüşülmesi,</w:t>
      </w:r>
    </w:p>
    <w:p w:rsidR="009E6B95" w:rsidRPr="0069397C" w:rsidRDefault="009E6B95" w:rsidP="001D6749">
      <w:pPr>
        <w:autoSpaceDE w:val="0"/>
        <w:adjustRightInd w:val="0"/>
        <w:ind w:firstLine="708"/>
        <w:jc w:val="both"/>
        <w:rPr>
          <w:b/>
          <w:shd w:val="clear" w:color="auto" w:fill="FFFFFF"/>
        </w:rPr>
      </w:pPr>
      <w:r w:rsidRPr="0069397C">
        <w:rPr>
          <w:b/>
        </w:rPr>
        <w:t xml:space="preserve">7. </w:t>
      </w:r>
      <w:r w:rsidRPr="0069397C">
        <w:rPr>
          <w:rFonts w:eastAsiaTheme="minorHAnsi"/>
          <w:lang w:eastAsia="en-US"/>
        </w:rPr>
        <w:t xml:space="preserve">Üniversitemiz Hukuk Fakültesi Dekanlığının </w:t>
      </w:r>
      <w:r w:rsidRPr="0069397C">
        <w:t xml:space="preserve">12/02/2019 tarihli ve 44704139-105.01.02.99-E.1182 sayılı yazısı üzerine, ilgili Fakültenin hazırlık sınıfı derslerinin akademik verimlilik açısından yıllık hale getirilmesi konusunun </w:t>
      </w:r>
      <w:r w:rsidR="005C6C81" w:rsidRPr="0069397C">
        <w:t>görüşülmesi.</w:t>
      </w:r>
    </w:p>
    <w:p w:rsidR="00C87B0D" w:rsidRPr="0069397C" w:rsidRDefault="00C87B0D" w:rsidP="00C87B0D">
      <w:pPr>
        <w:autoSpaceDE w:val="0"/>
        <w:adjustRightInd w:val="0"/>
        <w:ind w:firstLine="708"/>
        <w:jc w:val="both"/>
        <w:rPr>
          <w:b/>
        </w:rPr>
      </w:pPr>
      <w:r w:rsidRPr="0069397C">
        <w:rPr>
          <w:b/>
        </w:rPr>
        <w:lastRenderedPageBreak/>
        <w:t>GÜNDEMİN GÖRÜŞÜLMESİ VE ALINAN KARARLAR:</w:t>
      </w:r>
    </w:p>
    <w:p w:rsidR="00C87B0D" w:rsidRPr="0069397C" w:rsidRDefault="00C87B0D" w:rsidP="00C87B0D">
      <w:pPr>
        <w:autoSpaceDE w:val="0"/>
        <w:adjustRightInd w:val="0"/>
        <w:ind w:firstLine="708"/>
        <w:jc w:val="both"/>
        <w:rPr>
          <w:b/>
        </w:rPr>
      </w:pPr>
    </w:p>
    <w:p w:rsidR="00420F44" w:rsidRPr="0069397C" w:rsidRDefault="00FD3EBB" w:rsidP="00420F44">
      <w:pPr>
        <w:autoSpaceDE w:val="0"/>
        <w:adjustRightInd w:val="0"/>
        <w:ind w:firstLine="708"/>
        <w:jc w:val="both"/>
        <w:rPr>
          <w:rFonts w:eastAsiaTheme="minorHAnsi"/>
          <w:lang w:eastAsia="en-US"/>
        </w:rPr>
      </w:pPr>
      <w:r w:rsidRPr="0069397C">
        <w:rPr>
          <w:b/>
        </w:rPr>
        <w:t>KARAR NO: 2019/28</w:t>
      </w:r>
      <w:r w:rsidR="00C87B0D" w:rsidRPr="0069397C">
        <w:rPr>
          <w:b/>
        </w:rPr>
        <w:t xml:space="preserve"> – </w:t>
      </w:r>
      <w:r w:rsidR="00420F44" w:rsidRPr="0069397C">
        <w:rPr>
          <w:rFonts w:eastAsiaTheme="minorHAnsi"/>
          <w:lang w:eastAsia="en-US"/>
        </w:rPr>
        <w:t xml:space="preserve">Üniversitemiz Öğrenci İşleri Dairesi Başkanlığının </w:t>
      </w:r>
      <w:r w:rsidR="00420F44" w:rsidRPr="0069397C">
        <w:t>04/02/2019 tarihli ve 89852727-101.03.02-E.940 sayılı yazısı</w:t>
      </w:r>
      <w:r w:rsidR="008C6C71" w:rsidRPr="0069397C">
        <w:t xml:space="preserve"> ekinde göndermiş olduğu Y</w:t>
      </w:r>
      <w:r w:rsidR="00420F44" w:rsidRPr="0069397C">
        <w:t>abancı Diller Fakültesinin 28.01.2019 tarihli ve 2019/01/03</w:t>
      </w:r>
      <w:r w:rsidR="00A76414" w:rsidRPr="0069397C">
        <w:t xml:space="preserve"> no.</w:t>
      </w:r>
      <w:r w:rsidR="008C6C71" w:rsidRPr="0069397C">
        <w:t>lu Fakülte Kurulu Kararı</w:t>
      </w:r>
      <w:r w:rsidR="00420F44" w:rsidRPr="0069397C">
        <w:t xml:space="preserve"> üzerine, </w:t>
      </w:r>
      <w:r w:rsidR="00420F44" w:rsidRPr="0069397C">
        <w:rPr>
          <w:rFonts w:eastAsiaTheme="minorHAnsi"/>
          <w:lang w:eastAsia="en-US"/>
        </w:rPr>
        <w:t xml:space="preserve">2547 sayılı Yükseköğretim Kanunu’nun 2880 sayılı Kanunla değişik 7/(d)-2 maddesi uyarınca, Yabancı Diller Fakültesi </w:t>
      </w:r>
      <w:r w:rsidR="00420F44" w:rsidRPr="0069397C">
        <w:t xml:space="preserve">İngiliz Dili ve Edebiyatı Bölümü bünyesinde aşağıdaki Anabilim Dallarının açılmasının uygun olduğuna ve </w:t>
      </w:r>
      <w:r w:rsidR="00420F44" w:rsidRPr="0069397C">
        <w:rPr>
          <w:rFonts w:eastAsiaTheme="minorHAnsi"/>
          <w:lang w:eastAsia="en-US"/>
        </w:rPr>
        <w:t>konunun Yükseköğretim Kurulu Başkanlığına arzına oy birliği ile karar verildi.</w:t>
      </w:r>
    </w:p>
    <w:p w:rsidR="00420F44" w:rsidRPr="0069397C" w:rsidRDefault="00420F44" w:rsidP="00420F44">
      <w:pPr>
        <w:autoSpaceDE w:val="0"/>
        <w:adjustRightInd w:val="0"/>
        <w:ind w:firstLine="708"/>
        <w:jc w:val="both"/>
      </w:pPr>
      <w:r w:rsidRPr="0069397C">
        <w:rPr>
          <w:rFonts w:eastAsiaTheme="minorHAnsi"/>
          <w:lang w:eastAsia="en-US"/>
        </w:rPr>
        <w:t>- Şiir Çalışmaları</w:t>
      </w:r>
      <w:r w:rsidRPr="0069397C">
        <w:t xml:space="preserve"> Anabilim Dalı</w:t>
      </w:r>
    </w:p>
    <w:p w:rsidR="00420F44" w:rsidRPr="0069397C" w:rsidRDefault="00420F44" w:rsidP="00420F44">
      <w:pPr>
        <w:autoSpaceDE w:val="0"/>
        <w:adjustRightInd w:val="0"/>
        <w:ind w:firstLine="708"/>
        <w:jc w:val="both"/>
      </w:pPr>
      <w:r w:rsidRPr="0069397C">
        <w:t xml:space="preserve">- Roman Çalışmaları Anabilim Dalı </w:t>
      </w:r>
    </w:p>
    <w:p w:rsidR="00420F44" w:rsidRPr="0069397C" w:rsidRDefault="00420F44" w:rsidP="00420F44">
      <w:pPr>
        <w:autoSpaceDE w:val="0"/>
        <w:adjustRightInd w:val="0"/>
        <w:ind w:firstLine="708"/>
        <w:jc w:val="both"/>
      </w:pPr>
      <w:r w:rsidRPr="0069397C">
        <w:t xml:space="preserve">- Tiyatro Çalışmaları Anabilim Dalı </w:t>
      </w:r>
    </w:p>
    <w:p w:rsidR="00420F44" w:rsidRPr="0069397C" w:rsidRDefault="00420F44" w:rsidP="00420F44">
      <w:pPr>
        <w:autoSpaceDE w:val="0"/>
        <w:adjustRightInd w:val="0"/>
        <w:ind w:firstLine="708"/>
        <w:jc w:val="both"/>
      </w:pPr>
      <w:r w:rsidRPr="0069397C">
        <w:t>- Edebiyat Tarihi Çalışmaları Anabilim Dalı</w:t>
      </w:r>
    </w:p>
    <w:p w:rsidR="00420F44" w:rsidRPr="0069397C" w:rsidRDefault="00420F44" w:rsidP="00420F44">
      <w:pPr>
        <w:autoSpaceDE w:val="0"/>
        <w:adjustRightInd w:val="0"/>
        <w:ind w:firstLine="708"/>
        <w:jc w:val="both"/>
      </w:pPr>
      <w:r w:rsidRPr="0069397C">
        <w:t>- Edebiyat Eleştirisi ve Kuramları Anabilim Dalı</w:t>
      </w:r>
    </w:p>
    <w:p w:rsidR="00420F44" w:rsidRPr="0069397C" w:rsidRDefault="00420F44" w:rsidP="00420F44">
      <w:pPr>
        <w:autoSpaceDE w:val="0"/>
        <w:adjustRightInd w:val="0"/>
        <w:ind w:firstLine="708"/>
        <w:jc w:val="both"/>
      </w:pPr>
    </w:p>
    <w:p w:rsidR="008C6C71" w:rsidRPr="0069397C" w:rsidRDefault="008C6C71" w:rsidP="008C6C71">
      <w:pPr>
        <w:autoSpaceDE w:val="0"/>
        <w:adjustRightInd w:val="0"/>
        <w:ind w:firstLine="708"/>
        <w:jc w:val="both"/>
        <w:rPr>
          <w:shd w:val="clear" w:color="auto" w:fill="FFFFFF"/>
        </w:rPr>
      </w:pPr>
      <w:r w:rsidRPr="0069397C">
        <w:rPr>
          <w:b/>
        </w:rPr>
        <w:t>KARAR NO: 2019/29</w:t>
      </w:r>
      <w:r w:rsidR="00C87B0D" w:rsidRPr="0069397C">
        <w:rPr>
          <w:b/>
        </w:rPr>
        <w:t xml:space="preserve"> – </w:t>
      </w:r>
      <w:r w:rsidRPr="0069397C">
        <w:rPr>
          <w:rFonts w:eastAsiaTheme="minorHAnsi"/>
          <w:lang w:eastAsia="en-US"/>
        </w:rPr>
        <w:t xml:space="preserve">Üniversitemiz </w:t>
      </w:r>
      <w:r w:rsidRPr="0069397C">
        <w:t xml:space="preserve">Sosyal Bilimler Enstitüsünün </w:t>
      </w:r>
      <w:r w:rsidR="001910D8" w:rsidRPr="0069397C">
        <w:t>05/02/2019 tarihli ve 76996591-050.02.04-E.957</w:t>
      </w:r>
      <w:r w:rsidRPr="0069397C">
        <w:t xml:space="preserve"> sayılı yazısı ekinde göndermiş olduğu 04/02/2019 tarihli ve 2019/02/01 no</w:t>
      </w:r>
      <w:r w:rsidR="00A76414" w:rsidRPr="0069397C">
        <w:t>.</w:t>
      </w:r>
      <w:r w:rsidRPr="0069397C">
        <w:t xml:space="preserve">lu </w:t>
      </w:r>
      <w:r w:rsidR="00C87B0D" w:rsidRPr="0069397C">
        <w:rPr>
          <w:rFonts w:eastAsiaTheme="minorHAnsi"/>
          <w:lang w:eastAsia="en-US"/>
        </w:rPr>
        <w:t xml:space="preserve">Enstitü Kurulu Kararı üzerine, </w:t>
      </w:r>
      <w:r w:rsidR="00C87B0D" w:rsidRPr="0069397C">
        <w:rPr>
          <w:shd w:val="clear" w:color="auto" w:fill="FFFFFF"/>
        </w:rPr>
        <w:t xml:space="preserve">Sosyal Bilimler Enstitüsünün </w:t>
      </w:r>
      <w:r w:rsidRPr="0069397C">
        <w:t xml:space="preserve">Siyaset Bilimi Tezli Yüksek Lisans Programı müfredatına; PS540 Social Theory (T=3, U=0, K=3, AKTS=7,5 ve seçmeli)”dersinin eklenmesi ve “PS525 Public Policy Analyses” dersinin kodunun </w:t>
      </w:r>
      <w:r w:rsidRPr="0069397C">
        <w:rPr>
          <w:b/>
        </w:rPr>
        <w:t>“PS542”</w:t>
      </w:r>
      <w:r w:rsidRPr="0069397C">
        <w:t xml:space="preserve">, “PS531 Contemporary Turkish Politics” dersinin kodunun ise </w:t>
      </w:r>
      <w:r w:rsidRPr="0069397C">
        <w:rPr>
          <w:b/>
        </w:rPr>
        <w:t xml:space="preserve">“PS544” </w:t>
      </w:r>
      <w:r w:rsidRPr="0069397C">
        <w:t xml:space="preserve">olarak değiştirilmesinin </w:t>
      </w:r>
      <w:r w:rsidRPr="0069397C">
        <w:rPr>
          <w:shd w:val="clear" w:color="auto" w:fill="FFFFFF"/>
        </w:rPr>
        <w:t>uygun olduğuna oy birliği ile karar verildi.</w:t>
      </w:r>
    </w:p>
    <w:p w:rsidR="008C6C71" w:rsidRPr="0069397C" w:rsidRDefault="000A22A8" w:rsidP="000A22A8">
      <w:pPr>
        <w:tabs>
          <w:tab w:val="left" w:pos="5850"/>
        </w:tabs>
        <w:autoSpaceDE w:val="0"/>
        <w:adjustRightInd w:val="0"/>
        <w:ind w:firstLine="708"/>
        <w:jc w:val="both"/>
        <w:rPr>
          <w:shd w:val="clear" w:color="auto" w:fill="FFFFFF"/>
        </w:rPr>
      </w:pPr>
      <w:r w:rsidRPr="0069397C">
        <w:rPr>
          <w:shd w:val="clear" w:color="auto" w:fill="FFFFFF"/>
        </w:rPr>
        <w:tab/>
      </w:r>
    </w:p>
    <w:p w:rsidR="00C87B0D" w:rsidRPr="0069397C" w:rsidRDefault="00D85E35" w:rsidP="00D85E35">
      <w:pPr>
        <w:autoSpaceDE w:val="0"/>
        <w:adjustRightInd w:val="0"/>
        <w:ind w:firstLine="708"/>
        <w:jc w:val="both"/>
        <w:rPr>
          <w:shd w:val="clear" w:color="auto" w:fill="FFFFFF"/>
        </w:rPr>
      </w:pPr>
      <w:r w:rsidRPr="0069397C">
        <w:rPr>
          <w:b/>
        </w:rPr>
        <w:t>KARAR NO: 2019/30</w:t>
      </w:r>
      <w:r w:rsidR="00C87B0D" w:rsidRPr="0069397C">
        <w:rPr>
          <w:b/>
        </w:rPr>
        <w:t xml:space="preserve"> – </w:t>
      </w:r>
      <w:r w:rsidR="008C6C71" w:rsidRPr="0069397C">
        <w:rPr>
          <w:rFonts w:eastAsiaTheme="minorHAnsi"/>
          <w:lang w:eastAsia="en-US"/>
        </w:rPr>
        <w:t xml:space="preserve">Üniversitemiz </w:t>
      </w:r>
      <w:r w:rsidR="008C6C71" w:rsidRPr="0069397C">
        <w:t xml:space="preserve">Sosyal Bilimler Enstitüsünün </w:t>
      </w:r>
      <w:r w:rsidR="001910D8" w:rsidRPr="0069397C">
        <w:t xml:space="preserve">05/02/2019 tarihli ve 76996591-050.02.04-E.957 </w:t>
      </w:r>
      <w:r w:rsidR="008C6C71" w:rsidRPr="0069397C">
        <w:t>sayılı yazısı ekinde göndermiş olduğu 04/02/2019</w:t>
      </w:r>
      <w:r w:rsidRPr="0069397C">
        <w:t xml:space="preserve"> tarihli ve 2019/02/02</w:t>
      </w:r>
      <w:r w:rsidR="00A76414" w:rsidRPr="0069397C">
        <w:t xml:space="preserve"> no.</w:t>
      </w:r>
      <w:r w:rsidR="008C6C71" w:rsidRPr="0069397C">
        <w:t xml:space="preserve">lu </w:t>
      </w:r>
      <w:r w:rsidR="008C6C71" w:rsidRPr="0069397C">
        <w:rPr>
          <w:rFonts w:eastAsiaTheme="minorHAnsi"/>
          <w:lang w:eastAsia="en-US"/>
        </w:rPr>
        <w:t xml:space="preserve">Enstitü Kurulu Kararı üzerine, </w:t>
      </w:r>
      <w:r w:rsidR="00B835F4" w:rsidRPr="0069397C">
        <w:t xml:space="preserve">Sosyal Bilimler Enstitüsü </w:t>
      </w:r>
      <w:r w:rsidR="008C6C71" w:rsidRPr="0069397C">
        <w:rPr>
          <w:shd w:val="clear" w:color="auto" w:fill="FFFFFF"/>
        </w:rPr>
        <w:t>bünyesinde “İngiliz Edebiyatı Tezli Yüksek Lisans Programı”</w:t>
      </w:r>
      <w:r w:rsidRPr="0069397C">
        <w:rPr>
          <w:shd w:val="clear" w:color="auto" w:fill="FFFFFF"/>
        </w:rPr>
        <w:t xml:space="preserve">, </w:t>
      </w:r>
      <w:r w:rsidR="008C6C71" w:rsidRPr="0069397C">
        <w:rPr>
          <w:shd w:val="clear" w:color="auto" w:fill="FFFFFF"/>
        </w:rPr>
        <w:t>“İngiliz Edebiyatı Doktora Programı”</w:t>
      </w:r>
      <w:r w:rsidR="00330B1A" w:rsidRPr="0069397C">
        <w:rPr>
          <w:shd w:val="clear" w:color="auto" w:fill="FFFFFF"/>
        </w:rPr>
        <w:t xml:space="preserve"> ve </w:t>
      </w:r>
      <w:r w:rsidR="008C6C71" w:rsidRPr="0069397C">
        <w:rPr>
          <w:shd w:val="clear" w:color="auto" w:fill="FFFFFF"/>
        </w:rPr>
        <w:t>“Teknoloji Politikaları ve İnovasyon Yönetimi (Disiplinlerarası) Tezli Yüksek Lisans Programı</w:t>
      </w:r>
      <w:r w:rsidR="00B835F4" w:rsidRPr="0069397C">
        <w:rPr>
          <w:shd w:val="clear" w:color="auto" w:fill="FFFFFF"/>
        </w:rPr>
        <w:t>”</w:t>
      </w:r>
      <w:r w:rsidR="00C87B0D" w:rsidRPr="0069397C">
        <w:rPr>
          <w:shd w:val="clear" w:color="auto" w:fill="FFFFFF"/>
        </w:rPr>
        <w:t xml:space="preserve"> açılmasının uygun old</w:t>
      </w:r>
      <w:r w:rsidR="00B835F4" w:rsidRPr="0069397C">
        <w:rPr>
          <w:shd w:val="clear" w:color="auto" w:fill="FFFFFF"/>
        </w:rPr>
        <w:t>uğuna, başvuru dosyalarının EK-1, EK-2 ve EK-3’te</w:t>
      </w:r>
      <w:r w:rsidR="00C87B0D" w:rsidRPr="0069397C">
        <w:rPr>
          <w:shd w:val="clear" w:color="auto" w:fill="FFFFFF"/>
        </w:rPr>
        <w:t xml:space="preserve"> yer aldığı şekliyle kabulüne ve </w:t>
      </w:r>
      <w:r w:rsidR="00C87B0D" w:rsidRPr="0069397C">
        <w:rPr>
          <w:rFonts w:eastAsiaTheme="minorHAnsi"/>
          <w:lang w:eastAsia="en-US"/>
        </w:rPr>
        <w:t>konunun Yükseköğretim Kurulu Başkanlığına arzına oy birliği ile karar verildi.</w:t>
      </w:r>
    </w:p>
    <w:p w:rsidR="001910D8" w:rsidRPr="0069397C" w:rsidRDefault="001910D8" w:rsidP="00C87B0D">
      <w:pPr>
        <w:autoSpaceDE w:val="0"/>
        <w:adjustRightInd w:val="0"/>
        <w:ind w:firstLine="708"/>
        <w:jc w:val="both"/>
        <w:rPr>
          <w:b/>
        </w:rPr>
      </w:pPr>
    </w:p>
    <w:p w:rsidR="00A76414" w:rsidRPr="0069397C" w:rsidRDefault="001910D8" w:rsidP="00821249">
      <w:pPr>
        <w:autoSpaceDE w:val="0"/>
        <w:adjustRightInd w:val="0"/>
        <w:ind w:firstLine="708"/>
        <w:jc w:val="both"/>
        <w:rPr>
          <w:rFonts w:eastAsiaTheme="minorHAnsi"/>
          <w:lang w:eastAsia="en-US"/>
        </w:rPr>
      </w:pPr>
      <w:r w:rsidRPr="0069397C">
        <w:rPr>
          <w:b/>
        </w:rPr>
        <w:t xml:space="preserve">KARAR NO: 2019/31 – </w:t>
      </w:r>
      <w:r w:rsidRPr="0069397C">
        <w:rPr>
          <w:shd w:val="clear" w:color="auto" w:fill="FFFFFF"/>
        </w:rPr>
        <w:t>Üniversitemiz Sürekli Eğitim Uygulama ve Araştırma Merkezinin 05/02/2019 tarihli ve 80431747-045.02-E.965 sayılı yazı</w:t>
      </w:r>
      <w:r w:rsidR="00330B1A" w:rsidRPr="0069397C">
        <w:rPr>
          <w:shd w:val="clear" w:color="auto" w:fill="FFFFFF"/>
        </w:rPr>
        <w:t>sı ekinde göndermiş olduğu “Ankara Sosyal Bilimler Üniversitesi</w:t>
      </w:r>
      <w:r w:rsidRPr="0069397C">
        <w:rPr>
          <w:shd w:val="clear" w:color="auto" w:fill="FFFFFF"/>
        </w:rPr>
        <w:t xml:space="preserve"> Sürekli Eğitim Uygulama v</w:t>
      </w:r>
      <w:r w:rsidR="00330B1A" w:rsidRPr="0069397C">
        <w:rPr>
          <w:shd w:val="clear" w:color="auto" w:fill="FFFFFF"/>
        </w:rPr>
        <w:t xml:space="preserve">e Araştırma Merkezi Yönergesi” ve </w:t>
      </w:r>
      <w:r w:rsidRPr="0069397C">
        <w:rPr>
          <w:shd w:val="clear" w:color="auto" w:fill="FFFFFF"/>
        </w:rPr>
        <w:t>“</w:t>
      </w:r>
      <w:r w:rsidR="00330B1A" w:rsidRPr="0069397C">
        <w:rPr>
          <w:shd w:val="clear" w:color="auto" w:fill="FFFFFF"/>
        </w:rPr>
        <w:t>Ankara Sosyal Bilimler Üniversitesi</w:t>
      </w:r>
      <w:r w:rsidRPr="0069397C">
        <w:rPr>
          <w:shd w:val="clear" w:color="auto" w:fill="FFFFFF"/>
        </w:rPr>
        <w:t xml:space="preserve"> Sürekli Eğitim Uygulama ve Araştırma Merkezi Döner Sermaye Gelirlerinden Yapılacak E</w:t>
      </w:r>
      <w:r w:rsidR="00330B1A" w:rsidRPr="0069397C">
        <w:rPr>
          <w:shd w:val="clear" w:color="auto" w:fill="FFFFFF"/>
        </w:rPr>
        <w:t>k Ödemelerin Dağıtımı Yönergesi” Taslaklarının EK-4 ve EK</w:t>
      </w:r>
      <w:r w:rsidRPr="0069397C">
        <w:rPr>
          <w:shd w:val="clear" w:color="auto" w:fill="FFFFFF"/>
        </w:rPr>
        <w:t xml:space="preserve">-5’te yer aldığı şekliyle kabulüne </w:t>
      </w:r>
      <w:r w:rsidRPr="0069397C">
        <w:rPr>
          <w:rFonts w:eastAsiaTheme="minorHAnsi"/>
          <w:lang w:eastAsia="en-US"/>
        </w:rPr>
        <w:t>oy birliği ile karar verildi.</w:t>
      </w:r>
    </w:p>
    <w:p w:rsidR="00821249" w:rsidRPr="0069397C" w:rsidRDefault="00821249" w:rsidP="00821249">
      <w:pPr>
        <w:autoSpaceDE w:val="0"/>
        <w:adjustRightInd w:val="0"/>
        <w:ind w:firstLine="708"/>
        <w:jc w:val="both"/>
        <w:rPr>
          <w:rFonts w:eastAsiaTheme="minorHAnsi"/>
          <w:lang w:eastAsia="en-US"/>
        </w:rPr>
      </w:pPr>
    </w:p>
    <w:p w:rsidR="00A76414" w:rsidRPr="0069397C" w:rsidRDefault="001D6749" w:rsidP="00A76414">
      <w:pPr>
        <w:autoSpaceDE w:val="0"/>
        <w:adjustRightInd w:val="0"/>
        <w:ind w:firstLine="708"/>
        <w:jc w:val="both"/>
      </w:pPr>
      <w:r w:rsidRPr="0069397C">
        <w:rPr>
          <w:b/>
        </w:rPr>
        <w:t>KARAR NO: 2019/32</w:t>
      </w:r>
      <w:r w:rsidR="00A76414" w:rsidRPr="0069397C">
        <w:rPr>
          <w:b/>
        </w:rPr>
        <w:t xml:space="preserve"> – </w:t>
      </w:r>
      <w:r w:rsidR="00A76414" w:rsidRPr="0069397C">
        <w:rPr>
          <w:shd w:val="clear" w:color="auto" w:fill="FFFFFF"/>
        </w:rPr>
        <w:t>Üniversitemiz Uluslararası Ofis Biriminin</w:t>
      </w:r>
      <w:r w:rsidR="00A76414" w:rsidRPr="0069397C">
        <w:t xml:space="preserve"> 07/02/2019 tarihli ve 90736154-301.02.02-E.1066 yazısı üzerine;</w:t>
      </w:r>
    </w:p>
    <w:p w:rsidR="00A76414" w:rsidRPr="0069397C" w:rsidRDefault="00A76414" w:rsidP="00A76414">
      <w:pPr>
        <w:autoSpaceDE w:val="0"/>
        <w:adjustRightInd w:val="0"/>
        <w:ind w:firstLine="708"/>
        <w:jc w:val="both"/>
      </w:pPr>
      <w:r w:rsidRPr="0069397C">
        <w:t>a) 2547 sayılı Yükseköğretim Kanunu’nun 6287 sayılı Kanunla değişik 45/</w:t>
      </w:r>
      <w:r w:rsidR="00330B1A" w:rsidRPr="0069397C">
        <w:t>(</w:t>
      </w:r>
      <w:r w:rsidRPr="0069397C">
        <w:t>f</w:t>
      </w:r>
      <w:r w:rsidR="00330B1A" w:rsidRPr="0069397C">
        <w:t>)</w:t>
      </w:r>
      <w:r w:rsidR="008301D4" w:rsidRPr="0069397C">
        <w:t xml:space="preserve"> maddesi </w:t>
      </w:r>
      <w:r w:rsidRPr="0069397C">
        <w:t>ve Yükseköğretim Kurulu tarafından belirlenen Yurtdışından Öğrenci Kabulüne İlişkin Esaslar uyarınca; 2018-2019 akademik yılı bahar döneminden itibaren Üniversitemiz lisansüstü programlar için Uluslararası Öğrenci Kontenjanının, her dönem ilan edilen Türk öğrenci kontenjanını geçmeyecek şekilde ilgili Anabilim Dalı tarafından belirlenerek ilan edilmesi ve</w:t>
      </w:r>
      <w:r w:rsidR="009E6B95" w:rsidRPr="0069397C">
        <w:t xml:space="preserve"> Enstitüler tarafından</w:t>
      </w:r>
      <w:r w:rsidRPr="0069397C">
        <w:t xml:space="preserve"> Uluslararası Ofise bildirilmesine, </w:t>
      </w:r>
    </w:p>
    <w:p w:rsidR="005A383A" w:rsidRPr="0069397C" w:rsidRDefault="00A76414" w:rsidP="00A76414">
      <w:pPr>
        <w:autoSpaceDE w:val="0"/>
        <w:adjustRightInd w:val="0"/>
        <w:ind w:firstLine="708"/>
        <w:jc w:val="both"/>
      </w:pPr>
      <w:r w:rsidRPr="0069397C">
        <w:lastRenderedPageBreak/>
        <w:t>b) 2019-2020 akademik yılında Üniversitemiz lisans programları için Uluslararası Öğrenci Kontenjanının, Yükseköğretim Kurulu tarafından belirlenen Yurtdışından Öğrenci Kabulüne İlişkin Esaslarının 2’nci maddesinin (b) fıkrasına istinaden, EK-6’da yer aldığı şekliyle kabulüne oy birliği ile karar verildi.</w:t>
      </w:r>
    </w:p>
    <w:p w:rsidR="00533B6B" w:rsidRPr="0069397C" w:rsidRDefault="00533B6B" w:rsidP="00533B6B">
      <w:pPr>
        <w:autoSpaceDE w:val="0"/>
        <w:adjustRightInd w:val="0"/>
        <w:ind w:firstLine="708"/>
        <w:jc w:val="both"/>
        <w:rPr>
          <w:b/>
        </w:rPr>
      </w:pPr>
    </w:p>
    <w:p w:rsidR="00194D41" w:rsidRPr="0069397C" w:rsidRDefault="001D6749" w:rsidP="00194D41">
      <w:pPr>
        <w:autoSpaceDE w:val="0"/>
        <w:adjustRightInd w:val="0"/>
        <w:ind w:firstLine="708"/>
        <w:jc w:val="both"/>
        <w:rPr>
          <w:b/>
        </w:rPr>
      </w:pPr>
      <w:r w:rsidRPr="0069397C">
        <w:rPr>
          <w:b/>
        </w:rPr>
        <w:t>KARAR NO: 2019/33</w:t>
      </w:r>
      <w:r w:rsidR="00194D41" w:rsidRPr="0069397C">
        <w:rPr>
          <w:b/>
        </w:rPr>
        <w:t xml:space="preserve"> – </w:t>
      </w:r>
      <w:r w:rsidR="00194D41" w:rsidRPr="0069397C">
        <w:rPr>
          <w:rFonts w:eastAsiaTheme="minorHAnsi"/>
          <w:lang w:eastAsia="en-US"/>
        </w:rPr>
        <w:t xml:space="preserve">Üniversitemiz Öğrenci İşleri Dairesi Başkanlığının </w:t>
      </w:r>
      <w:r w:rsidR="00194D41" w:rsidRPr="0069397C">
        <w:t>08/02/2019 tarihli ve 89852727-104.01.03.01-E.1115 sayılı yazısı üzerine,</w:t>
      </w:r>
      <w:r w:rsidR="00194D41" w:rsidRPr="0069397C">
        <w:rPr>
          <w:rFonts w:eastAsiaTheme="minorHAnsi"/>
          <w:lang w:eastAsia="en-US"/>
        </w:rPr>
        <w:t xml:space="preserve"> 2547 sayılı Yükseköğretim Kanunu’nun 2880 sayılı Kanunla değişik 7/d-2 maddesi ile Lisansüstü Eğitim-Öğretim Enstitülerinin Teşkilat ve İşleyiş Yönetmeliği’nin 5/e maddesi uyarınca, Hacı Bayram Veli </w:t>
      </w:r>
      <w:r w:rsidR="00194D41" w:rsidRPr="0069397C">
        <w:t xml:space="preserve">İslami Araştırmalar Enstitüsü altında “İslam Tarihi ve Medeniyeti Anabilim Dalı”nın </w:t>
      </w:r>
      <w:r w:rsidR="00194D41" w:rsidRPr="0069397C">
        <w:rPr>
          <w:shd w:val="clear" w:color="auto" w:fill="FFFFFF"/>
        </w:rPr>
        <w:t>açılması ve bu Anabilim Dalının bünyesinde</w:t>
      </w:r>
      <w:r w:rsidR="00194D41" w:rsidRPr="0069397C">
        <w:t xml:space="preserve"> “İslam Tarihi ve Medeniyeti Disiplinlerarası Tezli Yüksek Lisans Programı” a</w:t>
      </w:r>
      <w:r w:rsidR="00194D41" w:rsidRPr="0069397C">
        <w:rPr>
          <w:shd w:val="clear" w:color="auto" w:fill="FFFFFF"/>
        </w:rPr>
        <w:t xml:space="preserve">çılmasının uygun olduğuna, başvuru </w:t>
      </w:r>
      <w:r w:rsidRPr="0069397C">
        <w:rPr>
          <w:shd w:val="clear" w:color="auto" w:fill="FFFFFF"/>
        </w:rPr>
        <w:t>dosyasının</w:t>
      </w:r>
      <w:r w:rsidR="00194D41" w:rsidRPr="0069397C">
        <w:rPr>
          <w:shd w:val="clear" w:color="auto" w:fill="FFFFFF"/>
        </w:rPr>
        <w:t xml:space="preserve"> EK-7’de yer aldığı şekliyle kabulüne ve </w:t>
      </w:r>
      <w:r w:rsidR="00194D41" w:rsidRPr="0069397C">
        <w:rPr>
          <w:rFonts w:eastAsiaTheme="minorHAnsi"/>
          <w:lang w:eastAsia="en-US"/>
        </w:rPr>
        <w:t>konunun Yükseköğretim Kurulu Başkanlığına arzına oy birliği ile karar verildi.</w:t>
      </w:r>
    </w:p>
    <w:p w:rsidR="009E23B7" w:rsidRPr="0069397C" w:rsidRDefault="009E23B7" w:rsidP="009E23B7">
      <w:pPr>
        <w:autoSpaceDE w:val="0"/>
        <w:adjustRightInd w:val="0"/>
        <w:ind w:firstLine="708"/>
        <w:jc w:val="both"/>
        <w:rPr>
          <w:b/>
        </w:rPr>
      </w:pPr>
    </w:p>
    <w:p w:rsidR="009E23B7" w:rsidRPr="0069397C" w:rsidRDefault="009E23B7" w:rsidP="009E23B7">
      <w:pPr>
        <w:autoSpaceDE w:val="0"/>
        <w:adjustRightInd w:val="0"/>
        <w:ind w:firstLine="708"/>
        <w:jc w:val="both"/>
        <w:rPr>
          <w:rFonts w:eastAsiaTheme="minorHAnsi"/>
          <w:lang w:eastAsia="en-US"/>
        </w:rPr>
      </w:pPr>
      <w:r w:rsidRPr="0069397C">
        <w:rPr>
          <w:b/>
        </w:rPr>
        <w:t xml:space="preserve">KARAR NO: 2019/34 – </w:t>
      </w:r>
      <w:r w:rsidRPr="0069397C">
        <w:rPr>
          <w:rFonts w:eastAsiaTheme="minorHAnsi"/>
          <w:lang w:eastAsia="en-US"/>
        </w:rPr>
        <w:t xml:space="preserve">Üniversitemiz Öğrenci İşleri Dairesi Başkanlığının </w:t>
      </w:r>
      <w:r w:rsidRPr="0069397C">
        <w:t xml:space="preserve">11/02/2019 tarihli ve 89852727-101.03.02-E.1151 sayılı yazısı ekinde göndermiş olduğu Siyasal Bilgiler Fakültesinin </w:t>
      </w:r>
      <w:r w:rsidRPr="0069397C">
        <w:rPr>
          <w:rFonts w:eastAsiaTheme="minorHAnsi"/>
          <w:lang w:eastAsia="en-US"/>
        </w:rPr>
        <w:t xml:space="preserve">16.01.2019 tarihli ve 2019/01/02 no.lu Fakülte Kurulu Kararı </w:t>
      </w:r>
      <w:r w:rsidRPr="0069397C">
        <w:t xml:space="preserve">üzerine, </w:t>
      </w:r>
      <w:r w:rsidRPr="0069397C">
        <w:rPr>
          <w:rFonts w:eastAsiaTheme="minorHAnsi"/>
          <w:lang w:eastAsia="en-US"/>
        </w:rPr>
        <w:t>2547 sayılı Yükseköğretim Kanunu’nun 2880 sayılı Kanunla değişik 7/(d)-2 maddesi uyarınca,</w:t>
      </w:r>
      <w:r w:rsidRPr="0069397C">
        <w:t xml:space="preserve"> Siyasal Bilgiler Fakültesinin İşletme Bölümü bünyesinde yer alan Yönetim ve Organizasyon Anabilim Dalındaki iki bilim dalının ayrılarak “Örgüt</w:t>
      </w:r>
      <w:r w:rsidR="005C6C81" w:rsidRPr="0069397C">
        <w:t>sel Davranış Anabilim Dalı” ve “</w:t>
      </w:r>
      <w:r w:rsidRPr="0069397C">
        <w:t xml:space="preserve">İnsan Kaynakları Yönetimi Anabilim Dalı” adında iki yeni anabilim dalının açılmasının uygun olduğuna ve </w:t>
      </w:r>
      <w:r w:rsidRPr="0069397C">
        <w:rPr>
          <w:rFonts w:eastAsiaTheme="minorHAnsi"/>
          <w:lang w:eastAsia="en-US"/>
        </w:rPr>
        <w:t>konunun Yükseköğretim Kurulu Başkanlığına arzına oy birliği ile karar verildi.</w:t>
      </w:r>
    </w:p>
    <w:p w:rsidR="00E12309" w:rsidRPr="0069397C" w:rsidRDefault="00E12309" w:rsidP="009E23B7">
      <w:pPr>
        <w:jc w:val="both"/>
        <w:rPr>
          <w:b/>
        </w:rPr>
      </w:pPr>
    </w:p>
    <w:p w:rsidR="006824D4" w:rsidRPr="0069397C" w:rsidRDefault="00A9285D" w:rsidP="006824D4">
      <w:pPr>
        <w:autoSpaceDE w:val="0"/>
        <w:adjustRightInd w:val="0"/>
        <w:ind w:firstLine="708"/>
        <w:jc w:val="both"/>
        <w:rPr>
          <w:b/>
          <w:shd w:val="clear" w:color="auto" w:fill="FFFFFF"/>
        </w:rPr>
      </w:pPr>
      <w:r w:rsidRPr="0069397C">
        <w:rPr>
          <w:b/>
        </w:rPr>
        <w:t>KARAR NO: 2019/35</w:t>
      </w:r>
      <w:r w:rsidR="006824D4" w:rsidRPr="0069397C">
        <w:rPr>
          <w:b/>
        </w:rPr>
        <w:t xml:space="preserve"> – </w:t>
      </w:r>
      <w:r w:rsidR="006824D4" w:rsidRPr="0069397C">
        <w:rPr>
          <w:rFonts w:eastAsiaTheme="minorHAnsi"/>
          <w:lang w:eastAsia="en-US"/>
        </w:rPr>
        <w:t xml:space="preserve">Üniversitemiz Hukuk Fakültesi Dekanlığının </w:t>
      </w:r>
      <w:r w:rsidR="006824D4" w:rsidRPr="0069397C">
        <w:t>12/02/2019 tarihli ve 44704139-10</w:t>
      </w:r>
      <w:r w:rsidR="00292A78" w:rsidRPr="0069397C">
        <w:t xml:space="preserve">5.01.02.99-E.1182 sayılı yazısında belirtilen Hukuk Fakültesi </w:t>
      </w:r>
      <w:r w:rsidR="006824D4" w:rsidRPr="0069397C">
        <w:t xml:space="preserve">hazırlık sınıfı derslerinin akademik verimlilik açısından yıllık hale getirilmesi konusunun bir sonraki </w:t>
      </w:r>
      <w:r w:rsidR="00292A78" w:rsidRPr="0069397C">
        <w:t>Senato t</w:t>
      </w:r>
      <w:r w:rsidR="006824D4" w:rsidRPr="0069397C">
        <w:t>oplantısında görüşülmesine oy birliği ile karar verildi.</w:t>
      </w:r>
      <w:r w:rsidR="006824D4" w:rsidRPr="0069397C">
        <w:rPr>
          <w:b/>
        </w:rPr>
        <w:t xml:space="preserve"> </w:t>
      </w:r>
    </w:p>
    <w:p w:rsidR="00194D41" w:rsidRPr="0069397C" w:rsidRDefault="00194D41" w:rsidP="00E12309">
      <w:pPr>
        <w:ind w:firstLine="708"/>
        <w:jc w:val="both"/>
      </w:pPr>
    </w:p>
    <w:p w:rsidR="009E23B7" w:rsidRPr="0069397C" w:rsidRDefault="009E23B7" w:rsidP="00E12309">
      <w:pPr>
        <w:ind w:firstLine="708"/>
        <w:jc w:val="both"/>
      </w:pPr>
    </w:p>
    <w:p w:rsidR="00A76414" w:rsidRPr="0069397C" w:rsidRDefault="0069397C" w:rsidP="00292A78">
      <w:pPr>
        <w:jc w:val="both"/>
      </w:pPr>
      <w:r w:rsidRPr="0069397C">
        <w:tab/>
      </w:r>
    </w:p>
    <w:p w:rsidR="0069397C" w:rsidRPr="0069397C" w:rsidRDefault="0069397C" w:rsidP="00292A78">
      <w:pPr>
        <w:jc w:val="both"/>
      </w:pPr>
    </w:p>
    <w:p w:rsidR="0069397C" w:rsidRPr="0069397C" w:rsidRDefault="0069397C" w:rsidP="00292A78">
      <w:pPr>
        <w:jc w:val="both"/>
      </w:pPr>
    </w:p>
    <w:p w:rsidR="00A76414" w:rsidRPr="0069397C" w:rsidRDefault="00A76414" w:rsidP="00E12309">
      <w:pPr>
        <w:ind w:firstLine="708"/>
        <w:jc w:val="both"/>
      </w:pPr>
    </w:p>
    <w:p w:rsidR="005F1A2E" w:rsidRPr="0069397C" w:rsidRDefault="0098243E" w:rsidP="005F1A2E">
      <w:pPr>
        <w:tabs>
          <w:tab w:val="left" w:pos="-284"/>
          <w:tab w:val="left" w:pos="0"/>
        </w:tabs>
        <w:jc w:val="center"/>
      </w:pPr>
      <w:r w:rsidRPr="0069397C">
        <w:t xml:space="preserve">Prof. Dr. </w:t>
      </w:r>
      <w:r w:rsidR="00181141" w:rsidRPr="0069397C">
        <w:t>Mehmet BARCA</w:t>
      </w:r>
    </w:p>
    <w:p w:rsidR="005F1A2E" w:rsidRPr="0069397C" w:rsidRDefault="005F1A2E" w:rsidP="00D332F8">
      <w:pPr>
        <w:jc w:val="center"/>
      </w:pPr>
      <w:r w:rsidRPr="0069397C">
        <w:t>Rektör</w:t>
      </w:r>
    </w:p>
    <w:p w:rsidR="005E2ED4" w:rsidRPr="0069397C" w:rsidRDefault="005E2ED4" w:rsidP="00D332F8">
      <w:pPr>
        <w:jc w:val="center"/>
      </w:pPr>
    </w:p>
    <w:p w:rsidR="005E2ED4" w:rsidRPr="0069397C" w:rsidRDefault="005E2ED4" w:rsidP="00D332F8">
      <w:pPr>
        <w:jc w:val="center"/>
      </w:pPr>
    </w:p>
    <w:p w:rsidR="00D11F3B" w:rsidRPr="0069397C" w:rsidRDefault="00D11F3B" w:rsidP="00D332F8">
      <w:pPr>
        <w:jc w:val="center"/>
      </w:pPr>
    </w:p>
    <w:p w:rsidR="005E2ED4" w:rsidRPr="0069397C" w:rsidRDefault="009F4614" w:rsidP="009F4614">
      <w:pPr>
        <w:tabs>
          <w:tab w:val="left" w:pos="1080"/>
        </w:tabs>
      </w:pPr>
      <w:r w:rsidRPr="0069397C">
        <w:t xml:space="preserve">            </w:t>
      </w:r>
      <w:r w:rsidR="00D45906" w:rsidRPr="0069397C">
        <w:t xml:space="preserve"> </w:t>
      </w:r>
      <w:r w:rsidR="00AA0A21" w:rsidRPr="0069397C">
        <w:t xml:space="preserve">    (İzinli)</w:t>
      </w:r>
    </w:p>
    <w:p w:rsidR="005E2ED4" w:rsidRPr="0069397C" w:rsidRDefault="005E2ED4" w:rsidP="005E2ED4">
      <w:pPr>
        <w:tabs>
          <w:tab w:val="left" w:pos="390"/>
          <w:tab w:val="left" w:pos="6510"/>
        </w:tabs>
      </w:pPr>
      <w:r w:rsidRPr="0069397C">
        <w:t xml:space="preserve">Prof. Dr. Sevgi KURTULMUŞ                                                   </w:t>
      </w:r>
      <w:r w:rsidR="008A424B" w:rsidRPr="0069397C">
        <w:t xml:space="preserve">  </w:t>
      </w:r>
      <w:r w:rsidRPr="0069397C">
        <w:t>Prof. Dr. Ali DANIŞMAN</w:t>
      </w:r>
    </w:p>
    <w:p w:rsidR="005E2ED4" w:rsidRPr="0069397C" w:rsidRDefault="008A424B" w:rsidP="005E2ED4">
      <w:pPr>
        <w:tabs>
          <w:tab w:val="left" w:pos="1065"/>
          <w:tab w:val="left" w:pos="7305"/>
        </w:tabs>
      </w:pPr>
      <w:r w:rsidRPr="0069397C">
        <w:t xml:space="preserve">       </w:t>
      </w:r>
      <w:r w:rsidR="0098243E" w:rsidRPr="0069397C">
        <w:t xml:space="preserve"> </w:t>
      </w:r>
      <w:r w:rsidR="000F5973" w:rsidRPr="0069397C">
        <w:t xml:space="preserve"> </w:t>
      </w:r>
      <w:r w:rsidR="0098243E" w:rsidRPr="0069397C">
        <w:t xml:space="preserve"> </w:t>
      </w:r>
      <w:r w:rsidR="005E2ED4" w:rsidRPr="0069397C">
        <w:t xml:space="preserve">Rektör Yardımcısı                                                                </w:t>
      </w:r>
      <w:r w:rsidRPr="0069397C">
        <w:t xml:space="preserve"> </w:t>
      </w:r>
      <w:r w:rsidR="005E2ED4" w:rsidRPr="0069397C">
        <w:t xml:space="preserve"> </w:t>
      </w:r>
      <w:r w:rsidR="00630022" w:rsidRPr="0069397C">
        <w:t xml:space="preserve">      </w:t>
      </w:r>
      <w:r w:rsidR="000F5973" w:rsidRPr="0069397C">
        <w:t xml:space="preserve"> </w:t>
      </w:r>
      <w:r w:rsidR="005E2ED4" w:rsidRPr="0069397C">
        <w:t>Rektör Yardımcısı</w:t>
      </w:r>
    </w:p>
    <w:p w:rsidR="00D332F8" w:rsidRPr="0069397C" w:rsidRDefault="00D332F8" w:rsidP="00D332F8">
      <w:pPr>
        <w:jc w:val="center"/>
      </w:pPr>
    </w:p>
    <w:p w:rsidR="005E2ED4" w:rsidRPr="0069397C" w:rsidRDefault="005E2ED4" w:rsidP="00D332F8">
      <w:pPr>
        <w:jc w:val="center"/>
      </w:pPr>
    </w:p>
    <w:p w:rsidR="00D11F3B" w:rsidRPr="0069397C" w:rsidRDefault="00D11F3B" w:rsidP="00D332F8">
      <w:pPr>
        <w:jc w:val="center"/>
      </w:pPr>
    </w:p>
    <w:p w:rsidR="006417F7" w:rsidRPr="0069397C" w:rsidRDefault="006417F7" w:rsidP="006417F7">
      <w:pPr>
        <w:tabs>
          <w:tab w:val="left" w:pos="630"/>
        </w:tabs>
      </w:pPr>
      <w:r w:rsidRPr="0069397C">
        <w:t xml:space="preserve">        </w:t>
      </w:r>
    </w:p>
    <w:p w:rsidR="0069397C" w:rsidRPr="0069397C" w:rsidRDefault="0069397C" w:rsidP="0098243E">
      <w:pPr>
        <w:tabs>
          <w:tab w:val="left" w:pos="-284"/>
          <w:tab w:val="left" w:pos="0"/>
        </w:tabs>
      </w:pPr>
    </w:p>
    <w:p w:rsidR="0069397C" w:rsidRPr="0069397C" w:rsidRDefault="0069397C" w:rsidP="0098243E">
      <w:pPr>
        <w:tabs>
          <w:tab w:val="left" w:pos="-284"/>
          <w:tab w:val="left" w:pos="0"/>
        </w:tabs>
      </w:pPr>
    </w:p>
    <w:p w:rsidR="0069397C" w:rsidRPr="0069397C" w:rsidRDefault="0069397C" w:rsidP="0098243E">
      <w:pPr>
        <w:tabs>
          <w:tab w:val="left" w:pos="-284"/>
          <w:tab w:val="left" w:pos="0"/>
        </w:tabs>
      </w:pPr>
    </w:p>
    <w:p w:rsidR="0069397C" w:rsidRPr="0069397C" w:rsidRDefault="0069397C" w:rsidP="0098243E">
      <w:pPr>
        <w:tabs>
          <w:tab w:val="left" w:pos="-284"/>
          <w:tab w:val="left" w:pos="0"/>
        </w:tabs>
      </w:pPr>
    </w:p>
    <w:p w:rsidR="00E30B03" w:rsidRPr="0069397C" w:rsidRDefault="00567FAC" w:rsidP="0098243E">
      <w:pPr>
        <w:tabs>
          <w:tab w:val="left" w:pos="-284"/>
          <w:tab w:val="left" w:pos="0"/>
        </w:tabs>
      </w:pPr>
      <w:r w:rsidRPr="0069397C">
        <w:t>Prof. Dr. Ali GÜNEŞ</w:t>
      </w:r>
      <w:r w:rsidR="0098243E" w:rsidRPr="0069397C">
        <w:t xml:space="preserve">                              </w:t>
      </w:r>
      <w:r w:rsidR="00D45906" w:rsidRPr="0069397C">
        <w:t xml:space="preserve">                               </w:t>
      </w:r>
      <w:r w:rsidRPr="0069397C">
        <w:t xml:space="preserve">Prof. Dr. </w:t>
      </w:r>
      <w:r w:rsidR="00181141" w:rsidRPr="0069397C">
        <w:t>Mehmet BARCA</w:t>
      </w:r>
    </w:p>
    <w:p w:rsidR="00567FAC" w:rsidRPr="0069397C" w:rsidRDefault="0098243E" w:rsidP="00047C39">
      <w:pPr>
        <w:tabs>
          <w:tab w:val="left" w:pos="345"/>
          <w:tab w:val="left" w:pos="6720"/>
        </w:tabs>
      </w:pPr>
      <w:r w:rsidRPr="0069397C">
        <w:t xml:space="preserve">   </w:t>
      </w:r>
      <w:r w:rsidR="00567FAC" w:rsidRPr="0069397C">
        <w:t xml:space="preserve">Rektör Yardımcısı                                </w:t>
      </w:r>
      <w:r w:rsidR="00047C39" w:rsidRPr="0069397C">
        <w:t xml:space="preserve">                    </w:t>
      </w:r>
      <w:r w:rsidRPr="0069397C">
        <w:t xml:space="preserve">    </w:t>
      </w:r>
      <w:r w:rsidR="00047C39" w:rsidRPr="0069397C">
        <w:t>Sanat ve Tasarım Fakültesi Dekan V.</w:t>
      </w:r>
      <w:r w:rsidR="00567FAC" w:rsidRPr="0069397C">
        <w:t xml:space="preserve">                                           </w:t>
      </w:r>
    </w:p>
    <w:p w:rsidR="00567FAC" w:rsidRPr="0069397C" w:rsidRDefault="00567FAC" w:rsidP="00567FAC">
      <w:pPr>
        <w:tabs>
          <w:tab w:val="left" w:pos="345"/>
        </w:tabs>
      </w:pPr>
    </w:p>
    <w:p w:rsidR="00567FAC" w:rsidRPr="0069397C" w:rsidRDefault="00567FAC" w:rsidP="00567FAC">
      <w:pPr>
        <w:tabs>
          <w:tab w:val="left" w:pos="345"/>
        </w:tabs>
      </w:pPr>
    </w:p>
    <w:p w:rsidR="0077286C" w:rsidRPr="0069397C" w:rsidRDefault="0077286C" w:rsidP="00D45906">
      <w:pPr>
        <w:tabs>
          <w:tab w:val="left" w:pos="1095"/>
        </w:tabs>
      </w:pPr>
    </w:p>
    <w:p w:rsidR="0077286C" w:rsidRPr="0069397C" w:rsidRDefault="0077286C" w:rsidP="00D45906">
      <w:pPr>
        <w:tabs>
          <w:tab w:val="left" w:pos="1095"/>
        </w:tabs>
      </w:pPr>
    </w:p>
    <w:p w:rsidR="005E2ED4" w:rsidRPr="0069397C" w:rsidRDefault="00D45906" w:rsidP="005E2ED4">
      <w:pPr>
        <w:pStyle w:val="AralkYok"/>
        <w:rPr>
          <w:rFonts w:cs="Times New Roman"/>
        </w:rPr>
      </w:pPr>
      <w:r w:rsidRPr="0069397C">
        <w:rPr>
          <w:rFonts w:cs="Times New Roman"/>
        </w:rPr>
        <w:t xml:space="preserve"> </w:t>
      </w:r>
      <w:r w:rsidR="005E2ED4" w:rsidRPr="0069397C">
        <w:rPr>
          <w:rFonts w:cs="Times New Roman"/>
        </w:rPr>
        <w:t>Prof. Dr.</w:t>
      </w:r>
      <w:r w:rsidR="003F2E55" w:rsidRPr="0069397C">
        <w:rPr>
          <w:rFonts w:cs="Times New Roman"/>
        </w:rPr>
        <w:t xml:space="preserve"> Ali Osman KURT</w:t>
      </w:r>
      <w:r w:rsidR="005E2ED4" w:rsidRPr="0069397C">
        <w:rPr>
          <w:rFonts w:cs="Times New Roman"/>
        </w:rPr>
        <w:tab/>
      </w:r>
      <w:r w:rsidR="005E2ED4" w:rsidRPr="0069397C">
        <w:rPr>
          <w:rFonts w:cs="Times New Roman"/>
        </w:rPr>
        <w:tab/>
      </w:r>
      <w:r w:rsidR="005E2ED4" w:rsidRPr="0069397C">
        <w:rPr>
          <w:rFonts w:cs="Times New Roman"/>
        </w:rPr>
        <w:tab/>
      </w:r>
      <w:r w:rsidR="005E2ED4" w:rsidRPr="0069397C">
        <w:rPr>
          <w:rFonts w:cs="Times New Roman"/>
        </w:rPr>
        <w:tab/>
        <w:t xml:space="preserve">       </w:t>
      </w:r>
      <w:r w:rsidR="00825341" w:rsidRPr="0069397C">
        <w:rPr>
          <w:rFonts w:cs="Times New Roman"/>
        </w:rPr>
        <w:t xml:space="preserve">         </w:t>
      </w:r>
      <w:r w:rsidR="005E2ED4" w:rsidRPr="0069397C">
        <w:rPr>
          <w:rFonts w:cs="Times New Roman"/>
        </w:rPr>
        <w:t xml:space="preserve">Prof. Dr. </w:t>
      </w:r>
      <w:r w:rsidR="00047C39" w:rsidRPr="0069397C">
        <w:rPr>
          <w:rFonts w:cs="Times New Roman"/>
        </w:rPr>
        <w:t>Ali DANIŞMAN</w:t>
      </w:r>
    </w:p>
    <w:p w:rsidR="005E2ED4" w:rsidRPr="0069397C" w:rsidRDefault="003F2E55" w:rsidP="005E2ED4">
      <w:pPr>
        <w:tabs>
          <w:tab w:val="left" w:pos="7020"/>
        </w:tabs>
      </w:pPr>
      <w:r w:rsidRPr="0069397C">
        <w:t xml:space="preserve">Dini İlimler Fakültesi Dekanı </w:t>
      </w:r>
      <w:r w:rsidR="005E2ED4" w:rsidRPr="0069397C">
        <w:t xml:space="preserve">                       </w:t>
      </w:r>
      <w:r w:rsidR="00047C39" w:rsidRPr="0069397C">
        <w:t xml:space="preserve">                </w:t>
      </w:r>
      <w:r w:rsidR="0098243E" w:rsidRPr="0069397C">
        <w:t xml:space="preserve"> </w:t>
      </w:r>
      <w:r w:rsidRPr="0069397C">
        <w:t xml:space="preserve">   </w:t>
      </w:r>
      <w:r w:rsidR="00830DCF" w:rsidRPr="0069397C">
        <w:t xml:space="preserve"> </w:t>
      </w:r>
      <w:r w:rsidR="00047C39" w:rsidRPr="0069397C">
        <w:t xml:space="preserve">Siyasal Bilgiler </w:t>
      </w:r>
      <w:r w:rsidR="005E2ED4" w:rsidRPr="0069397C">
        <w:t>Fakültesi Dekan V.</w:t>
      </w:r>
    </w:p>
    <w:p w:rsidR="005E2ED4" w:rsidRPr="0069397C" w:rsidRDefault="005E2ED4" w:rsidP="005E2ED4">
      <w:pPr>
        <w:tabs>
          <w:tab w:val="left" w:pos="7020"/>
        </w:tabs>
      </w:pPr>
    </w:p>
    <w:p w:rsidR="005E2ED4" w:rsidRPr="0069397C" w:rsidRDefault="005E2ED4" w:rsidP="005E2ED4">
      <w:pPr>
        <w:tabs>
          <w:tab w:val="left" w:pos="7020"/>
        </w:tabs>
      </w:pPr>
    </w:p>
    <w:p w:rsidR="00D11F3B" w:rsidRPr="0069397C" w:rsidRDefault="00D11F3B" w:rsidP="005E2ED4">
      <w:pPr>
        <w:tabs>
          <w:tab w:val="left" w:pos="7020"/>
        </w:tabs>
      </w:pPr>
    </w:p>
    <w:p w:rsidR="00E30B03" w:rsidRPr="0069397C" w:rsidRDefault="00D45906" w:rsidP="006417F7">
      <w:pPr>
        <w:tabs>
          <w:tab w:val="left" w:pos="1500"/>
          <w:tab w:val="left" w:pos="6555"/>
        </w:tabs>
      </w:pPr>
      <w:r w:rsidRPr="0069397C">
        <w:tab/>
      </w:r>
      <w:r w:rsidR="003F2E55" w:rsidRPr="0069397C">
        <w:t xml:space="preserve"> </w:t>
      </w:r>
      <w:r w:rsidR="00465346" w:rsidRPr="0069397C">
        <w:t xml:space="preserve"> </w:t>
      </w:r>
      <w:r w:rsidR="006417F7" w:rsidRPr="0069397C">
        <w:tab/>
      </w:r>
    </w:p>
    <w:p w:rsidR="005E2ED4" w:rsidRPr="0069397C" w:rsidRDefault="00AA0A21" w:rsidP="00567FAC">
      <w:pPr>
        <w:tabs>
          <w:tab w:val="left" w:pos="5040"/>
        </w:tabs>
      </w:pPr>
      <w:r w:rsidRPr="0069397C">
        <w:t xml:space="preserve">      </w:t>
      </w:r>
      <w:r w:rsidR="005E2ED4" w:rsidRPr="0069397C">
        <w:t>Dr.</w:t>
      </w:r>
      <w:r w:rsidRPr="0069397C">
        <w:t xml:space="preserve"> Öğr. Üyesi Nagihan GÜR</w:t>
      </w:r>
      <w:r w:rsidR="00567FAC" w:rsidRPr="0069397C">
        <w:tab/>
        <w:t xml:space="preserve">               </w:t>
      </w:r>
      <w:r w:rsidR="00047C39" w:rsidRPr="0069397C">
        <w:t xml:space="preserve">  Prof. Dr. Bülent KENT</w:t>
      </w:r>
      <w:r w:rsidR="00567FAC" w:rsidRPr="0069397C">
        <w:t xml:space="preserve">                                               </w:t>
      </w:r>
    </w:p>
    <w:p w:rsidR="005E2ED4" w:rsidRPr="0069397C" w:rsidRDefault="005E2ED4" w:rsidP="00567FAC">
      <w:pPr>
        <w:tabs>
          <w:tab w:val="left" w:pos="5040"/>
        </w:tabs>
      </w:pPr>
      <w:r w:rsidRPr="0069397C">
        <w:t>Sosyal</w:t>
      </w:r>
      <w:r w:rsidR="00AA0A21" w:rsidRPr="0069397C">
        <w:t xml:space="preserve"> ve Beşeri Bil. Fakültesi Dekan V.</w:t>
      </w:r>
      <w:r w:rsidR="00567FAC" w:rsidRPr="0069397C">
        <w:tab/>
        <w:t xml:space="preserve">       </w:t>
      </w:r>
      <w:r w:rsidR="00047C39" w:rsidRPr="0069397C">
        <w:t xml:space="preserve">         Hukuk Fakültesi Dekan V.</w:t>
      </w:r>
    </w:p>
    <w:p w:rsidR="009133D7" w:rsidRPr="0069397C" w:rsidRDefault="009133D7" w:rsidP="009133D7">
      <w:pPr>
        <w:tabs>
          <w:tab w:val="left" w:pos="5640"/>
        </w:tabs>
      </w:pPr>
    </w:p>
    <w:p w:rsidR="007872F9" w:rsidRPr="0069397C" w:rsidRDefault="007872F9" w:rsidP="00256B8E">
      <w:pPr>
        <w:tabs>
          <w:tab w:val="left" w:pos="-284"/>
          <w:tab w:val="left" w:pos="0"/>
        </w:tabs>
      </w:pPr>
    </w:p>
    <w:p w:rsidR="007872F9" w:rsidRPr="0069397C" w:rsidRDefault="007872F9" w:rsidP="00256B8E">
      <w:pPr>
        <w:tabs>
          <w:tab w:val="left" w:pos="-284"/>
          <w:tab w:val="left" w:pos="0"/>
        </w:tabs>
      </w:pPr>
    </w:p>
    <w:p w:rsidR="007872F9" w:rsidRPr="0069397C" w:rsidRDefault="007872F9" w:rsidP="00256B8E">
      <w:pPr>
        <w:tabs>
          <w:tab w:val="left" w:pos="-284"/>
          <w:tab w:val="left" w:pos="0"/>
        </w:tabs>
      </w:pPr>
    </w:p>
    <w:p w:rsidR="00C0241D" w:rsidRPr="0069397C" w:rsidRDefault="001D7D68" w:rsidP="00256B8E">
      <w:pPr>
        <w:tabs>
          <w:tab w:val="left" w:pos="-284"/>
          <w:tab w:val="left" w:pos="0"/>
        </w:tabs>
      </w:pPr>
      <w:r w:rsidRPr="0069397C">
        <w:t xml:space="preserve">      </w:t>
      </w:r>
      <w:r w:rsidR="005F1A2E" w:rsidRPr="0069397C">
        <w:t>Prof. Dr.</w:t>
      </w:r>
      <w:r w:rsidR="007347EC" w:rsidRPr="0069397C">
        <w:t xml:space="preserve"> </w:t>
      </w:r>
      <w:r w:rsidRPr="0069397C">
        <w:t xml:space="preserve">Ali GÜNEŞ                     </w:t>
      </w:r>
      <w:r w:rsidR="0074680A" w:rsidRPr="0069397C">
        <w:t xml:space="preserve">                             </w:t>
      </w:r>
      <w:r w:rsidR="00A144EB" w:rsidRPr="0069397C">
        <w:t xml:space="preserve"> </w:t>
      </w:r>
      <w:r w:rsidR="005C6C81" w:rsidRPr="0069397C">
        <w:t xml:space="preserve">  </w:t>
      </w:r>
      <w:r w:rsidR="00EB48FA" w:rsidRPr="0069397C">
        <w:t xml:space="preserve"> </w:t>
      </w:r>
      <w:r w:rsidR="00256B8E" w:rsidRPr="0069397C">
        <w:t xml:space="preserve"> Prof. Dr. Mehmet BARCA</w:t>
      </w:r>
    </w:p>
    <w:p w:rsidR="00256B8E" w:rsidRPr="0069397C" w:rsidRDefault="00C0241D" w:rsidP="00256B8E">
      <w:pPr>
        <w:tabs>
          <w:tab w:val="left" w:pos="709"/>
          <w:tab w:val="left" w:pos="5820"/>
        </w:tabs>
      </w:pPr>
      <w:r w:rsidRPr="0069397C">
        <w:t xml:space="preserve">Yabancı Diller Fakültesi Dekanı                      </w:t>
      </w:r>
      <w:r w:rsidR="00567FAC" w:rsidRPr="0069397C">
        <w:t xml:space="preserve">      </w:t>
      </w:r>
      <w:r w:rsidR="00256B8E" w:rsidRPr="0069397C">
        <w:t xml:space="preserve">               </w:t>
      </w:r>
      <w:r w:rsidR="00567FAC" w:rsidRPr="0069397C">
        <w:t xml:space="preserve"> </w:t>
      </w:r>
      <w:r w:rsidR="00256B8E" w:rsidRPr="0069397C">
        <w:t>İletişim Fakültesi Dekan V.</w:t>
      </w:r>
    </w:p>
    <w:p w:rsidR="00256B8E" w:rsidRPr="0069397C" w:rsidRDefault="00256B8E" w:rsidP="00256B8E">
      <w:pPr>
        <w:tabs>
          <w:tab w:val="left" w:pos="709"/>
          <w:tab w:val="left" w:pos="5820"/>
        </w:tabs>
      </w:pPr>
    </w:p>
    <w:p w:rsidR="00256B8E" w:rsidRPr="0069397C" w:rsidRDefault="00256B8E" w:rsidP="00567FAC">
      <w:pPr>
        <w:tabs>
          <w:tab w:val="left" w:pos="709"/>
          <w:tab w:val="left" w:pos="5820"/>
        </w:tabs>
      </w:pPr>
    </w:p>
    <w:p w:rsidR="00311E29" w:rsidRPr="0069397C" w:rsidRDefault="00311E29" w:rsidP="00567FAC">
      <w:pPr>
        <w:tabs>
          <w:tab w:val="left" w:pos="709"/>
          <w:tab w:val="left" w:pos="5820"/>
        </w:tabs>
      </w:pPr>
    </w:p>
    <w:p w:rsidR="007872F9" w:rsidRPr="0069397C" w:rsidRDefault="007872F9" w:rsidP="00567FAC">
      <w:pPr>
        <w:tabs>
          <w:tab w:val="left" w:pos="709"/>
          <w:tab w:val="left" w:pos="5820"/>
        </w:tabs>
      </w:pPr>
    </w:p>
    <w:p w:rsidR="00256B8E" w:rsidRPr="0069397C" w:rsidRDefault="0077286C" w:rsidP="00567FAC">
      <w:pPr>
        <w:tabs>
          <w:tab w:val="left" w:pos="709"/>
          <w:tab w:val="left" w:pos="5820"/>
        </w:tabs>
      </w:pPr>
      <w:r w:rsidRPr="0069397C">
        <w:t xml:space="preserve">        </w:t>
      </w:r>
      <w:r w:rsidR="00AA0A21" w:rsidRPr="0069397C">
        <w:t>Dr.</w:t>
      </w:r>
      <w:r w:rsidRPr="0069397C">
        <w:t xml:space="preserve"> Öğr. Üyesi Şuayip SEVEN</w:t>
      </w:r>
      <w:r w:rsidR="00256B8E" w:rsidRPr="0069397C">
        <w:t xml:space="preserve">              </w:t>
      </w:r>
      <w:r w:rsidRPr="0069397C">
        <w:t xml:space="preserve">                         </w:t>
      </w:r>
      <w:r w:rsidR="00AA0A21" w:rsidRPr="0069397C">
        <w:t xml:space="preserve">    </w:t>
      </w:r>
      <w:r w:rsidR="00256B8E" w:rsidRPr="0069397C">
        <w:t>Doç. Dr. Mahmut YAVAŞİ</w:t>
      </w:r>
    </w:p>
    <w:p w:rsidR="002135DA" w:rsidRPr="0069397C" w:rsidRDefault="00567FAC" w:rsidP="00567FAC">
      <w:pPr>
        <w:tabs>
          <w:tab w:val="left" w:pos="709"/>
          <w:tab w:val="left" w:pos="5820"/>
        </w:tabs>
      </w:pPr>
      <w:r w:rsidRPr="0069397C">
        <w:t xml:space="preserve">Hacı Bayram Veli İslami Arş. Ens. </w:t>
      </w:r>
      <w:r w:rsidR="0077286C" w:rsidRPr="0069397C">
        <w:t xml:space="preserve">Müdür V.                 </w:t>
      </w:r>
      <w:r w:rsidR="00256B8E" w:rsidRPr="0069397C">
        <w:t xml:space="preserve">      Sosyal Bilimler Enstitüsü Müdürü                            </w:t>
      </w:r>
    </w:p>
    <w:p w:rsidR="002135DA" w:rsidRPr="0069397C" w:rsidRDefault="002135DA" w:rsidP="001E4B71">
      <w:pPr>
        <w:tabs>
          <w:tab w:val="left" w:pos="7020"/>
        </w:tabs>
      </w:pPr>
    </w:p>
    <w:p w:rsidR="002135DA" w:rsidRPr="0069397C" w:rsidRDefault="002135DA" w:rsidP="001E4B71">
      <w:pPr>
        <w:tabs>
          <w:tab w:val="left" w:pos="7020"/>
        </w:tabs>
      </w:pPr>
    </w:p>
    <w:p w:rsidR="002135DA" w:rsidRPr="0069397C" w:rsidRDefault="002135DA" w:rsidP="001E4B71">
      <w:pPr>
        <w:tabs>
          <w:tab w:val="left" w:pos="7020"/>
        </w:tabs>
      </w:pPr>
    </w:p>
    <w:p w:rsidR="00E30B03" w:rsidRPr="0069397C" w:rsidRDefault="005C6C81" w:rsidP="005C6C81">
      <w:pPr>
        <w:tabs>
          <w:tab w:val="left" w:pos="1050"/>
        </w:tabs>
      </w:pPr>
      <w:r w:rsidRPr="0069397C">
        <w:tab/>
      </w:r>
      <w:r w:rsidR="009A438C" w:rsidRPr="0069397C">
        <w:t xml:space="preserve"> </w:t>
      </w:r>
      <w:r w:rsidRPr="0069397C">
        <w:t xml:space="preserve"> (Katılmadı)</w:t>
      </w:r>
    </w:p>
    <w:p w:rsidR="002135DA" w:rsidRPr="0069397C" w:rsidRDefault="006C78BB" w:rsidP="00567FAC">
      <w:pPr>
        <w:tabs>
          <w:tab w:val="left" w:pos="6015"/>
        </w:tabs>
      </w:pPr>
      <w:r w:rsidRPr="0069397C">
        <w:t xml:space="preserve"> </w:t>
      </w:r>
      <w:r w:rsidR="00F215D4" w:rsidRPr="0069397C">
        <w:t xml:space="preserve"> </w:t>
      </w:r>
      <w:r w:rsidR="006136D2" w:rsidRPr="0069397C">
        <w:t xml:space="preserve">      Doç.</w:t>
      </w:r>
      <w:r w:rsidRPr="0069397C">
        <w:t xml:space="preserve"> </w:t>
      </w:r>
      <w:r w:rsidR="00B71AB5" w:rsidRPr="0069397C">
        <w:t>Dr.</w:t>
      </w:r>
      <w:r w:rsidRPr="0069397C">
        <w:t xml:space="preserve"> Üyesi</w:t>
      </w:r>
      <w:r w:rsidR="00B71AB5" w:rsidRPr="0069397C">
        <w:t xml:space="preserve"> </w:t>
      </w:r>
      <w:r w:rsidR="006136D2" w:rsidRPr="0069397C">
        <w:t>Enver ARPA</w:t>
      </w:r>
      <w:r w:rsidR="00567FAC" w:rsidRPr="0069397C">
        <w:t xml:space="preserve">    </w:t>
      </w:r>
      <w:r w:rsidRPr="0069397C">
        <w:t xml:space="preserve">                       </w:t>
      </w:r>
      <w:r w:rsidR="00256B8E" w:rsidRPr="0069397C">
        <w:t xml:space="preserve"> </w:t>
      </w:r>
      <w:r w:rsidR="00315879" w:rsidRPr="0069397C">
        <w:t xml:space="preserve">            </w:t>
      </w:r>
      <w:r w:rsidR="006136D2" w:rsidRPr="0069397C">
        <w:t xml:space="preserve"> </w:t>
      </w:r>
      <w:r w:rsidR="00256B8E" w:rsidRPr="0069397C">
        <w:t>Dr. Öğr</w:t>
      </w:r>
      <w:r w:rsidR="00315879" w:rsidRPr="0069397C">
        <w:t>.</w:t>
      </w:r>
      <w:r w:rsidR="00256B8E" w:rsidRPr="0069397C">
        <w:t xml:space="preserve"> Üyesi Resul YALÇIN</w:t>
      </w:r>
      <w:r w:rsidR="00567FAC" w:rsidRPr="0069397C">
        <w:t xml:space="preserve">                             </w:t>
      </w:r>
      <w:r w:rsidR="002135DA" w:rsidRPr="0069397C">
        <w:t xml:space="preserve">Doğu ve </w:t>
      </w:r>
      <w:r w:rsidR="002D6373" w:rsidRPr="0069397C">
        <w:t>Af</w:t>
      </w:r>
      <w:r w:rsidR="00B71AB5" w:rsidRPr="0069397C">
        <w:t xml:space="preserve">rika Araştırmaları Ens. </w:t>
      </w:r>
      <w:r w:rsidR="00645586" w:rsidRPr="0069397C">
        <w:t>Müdürü</w:t>
      </w:r>
      <w:r w:rsidRPr="0069397C">
        <w:t xml:space="preserve">                </w:t>
      </w:r>
      <w:r w:rsidR="00645586" w:rsidRPr="0069397C">
        <w:t xml:space="preserve">   </w:t>
      </w:r>
      <w:r w:rsidRPr="0069397C">
        <w:t xml:space="preserve">  </w:t>
      </w:r>
      <w:r w:rsidR="00256B8E" w:rsidRPr="0069397C">
        <w:t xml:space="preserve">Batı Dünyası Araş. Enstitüsü Müdürü  </w:t>
      </w:r>
    </w:p>
    <w:p w:rsidR="002135DA" w:rsidRPr="0069397C" w:rsidRDefault="002135DA" w:rsidP="002135DA">
      <w:pPr>
        <w:tabs>
          <w:tab w:val="left" w:pos="7020"/>
        </w:tabs>
      </w:pPr>
    </w:p>
    <w:p w:rsidR="002135DA" w:rsidRPr="0069397C" w:rsidRDefault="002135DA" w:rsidP="002135DA">
      <w:pPr>
        <w:tabs>
          <w:tab w:val="left" w:pos="7020"/>
        </w:tabs>
      </w:pPr>
    </w:p>
    <w:p w:rsidR="001279A9" w:rsidRPr="0069397C" w:rsidRDefault="001279A9" w:rsidP="006417F7">
      <w:pPr>
        <w:tabs>
          <w:tab w:val="left" w:pos="1575"/>
          <w:tab w:val="left" w:pos="7020"/>
        </w:tabs>
      </w:pPr>
    </w:p>
    <w:p w:rsidR="002135DA" w:rsidRPr="0069397C" w:rsidRDefault="00465346" w:rsidP="00311E29">
      <w:pPr>
        <w:tabs>
          <w:tab w:val="left" w:pos="6660"/>
        </w:tabs>
      </w:pPr>
      <w:r w:rsidRPr="0069397C">
        <w:t xml:space="preserve">           </w:t>
      </w:r>
      <w:r w:rsidR="00321061" w:rsidRPr="0069397C">
        <w:t xml:space="preserve">          </w:t>
      </w:r>
      <w:r w:rsidR="006417F7" w:rsidRPr="0069397C">
        <w:t xml:space="preserve"> </w:t>
      </w:r>
      <w:r w:rsidR="00311E29" w:rsidRPr="0069397C">
        <w:tab/>
      </w:r>
    </w:p>
    <w:p w:rsidR="00256B8E" w:rsidRPr="0069397C" w:rsidRDefault="001D7D68" w:rsidP="00256B8E">
      <w:pPr>
        <w:tabs>
          <w:tab w:val="left" w:pos="5760"/>
        </w:tabs>
      </w:pPr>
      <w:r w:rsidRPr="0069397C">
        <w:t xml:space="preserve"> </w:t>
      </w:r>
      <w:r w:rsidR="002D6373" w:rsidRPr="0069397C">
        <w:t xml:space="preserve">   </w:t>
      </w:r>
      <w:r w:rsidR="00315879" w:rsidRPr="0069397C">
        <w:t xml:space="preserve">   </w:t>
      </w:r>
      <w:r w:rsidR="002135DA" w:rsidRPr="0069397C">
        <w:t>Dr. Öğ</w:t>
      </w:r>
      <w:r w:rsidR="00315879" w:rsidRPr="0069397C">
        <w:t>r.</w:t>
      </w:r>
      <w:r w:rsidR="002135DA" w:rsidRPr="0069397C">
        <w:t xml:space="preserve"> Üyesi Meryem HAKİM</w:t>
      </w:r>
      <w:r w:rsidRPr="0069397C">
        <w:t xml:space="preserve"> </w:t>
      </w:r>
      <w:r w:rsidR="00567FAC" w:rsidRPr="0069397C">
        <w:t xml:space="preserve">   </w:t>
      </w:r>
      <w:r w:rsidR="005141A7" w:rsidRPr="0069397C">
        <w:t xml:space="preserve">             </w:t>
      </w:r>
      <w:r w:rsidR="00256B8E" w:rsidRPr="0069397C">
        <w:t xml:space="preserve">                 </w:t>
      </w:r>
      <w:r w:rsidR="00315879" w:rsidRPr="0069397C">
        <w:t xml:space="preserve">      </w:t>
      </w:r>
      <w:r w:rsidR="00256B8E" w:rsidRPr="0069397C">
        <w:t>Öğr. Gör. Nevfel BAYTAR</w:t>
      </w:r>
    </w:p>
    <w:p w:rsidR="00256B8E" w:rsidRPr="0069397C" w:rsidRDefault="00256B8E" w:rsidP="00256B8E">
      <w:pPr>
        <w:tabs>
          <w:tab w:val="left" w:pos="5760"/>
        </w:tabs>
      </w:pPr>
      <w:r w:rsidRPr="0069397C">
        <w:t>Türk Dünyası Araştırmaları Enstitü Müdürü                      Yabancı Diller Yüksekokul Müdürü</w:t>
      </w:r>
    </w:p>
    <w:p w:rsidR="00567FAC" w:rsidRPr="0069397C" w:rsidRDefault="00256B8E" w:rsidP="00256B8E">
      <w:pPr>
        <w:tabs>
          <w:tab w:val="left" w:pos="5760"/>
        </w:tabs>
      </w:pPr>
      <w:r w:rsidRPr="0069397C">
        <w:t xml:space="preserve">                                                                               </w:t>
      </w:r>
    </w:p>
    <w:p w:rsidR="00567FAC" w:rsidRPr="0069397C" w:rsidRDefault="00567FAC" w:rsidP="00567FAC">
      <w:pPr>
        <w:pStyle w:val="AralkYok"/>
        <w:tabs>
          <w:tab w:val="left" w:pos="5115"/>
        </w:tabs>
        <w:rPr>
          <w:rFonts w:cs="Times New Roman"/>
        </w:rPr>
      </w:pPr>
    </w:p>
    <w:p w:rsidR="00567FAC" w:rsidRPr="0069397C" w:rsidRDefault="00567FAC" w:rsidP="00567FAC">
      <w:pPr>
        <w:pStyle w:val="AralkYok"/>
        <w:tabs>
          <w:tab w:val="left" w:pos="5115"/>
        </w:tabs>
        <w:rPr>
          <w:rFonts w:cs="Times New Roman"/>
        </w:rPr>
      </w:pPr>
    </w:p>
    <w:p w:rsidR="0069397C" w:rsidRPr="0069397C" w:rsidRDefault="0069397C" w:rsidP="00567FAC">
      <w:pPr>
        <w:pStyle w:val="AralkYok"/>
        <w:tabs>
          <w:tab w:val="left" w:pos="5115"/>
        </w:tabs>
        <w:rPr>
          <w:rFonts w:cs="Times New Roman"/>
        </w:rPr>
      </w:pPr>
    </w:p>
    <w:p w:rsidR="0069397C" w:rsidRPr="0069397C" w:rsidRDefault="0069397C" w:rsidP="005C1741">
      <w:pPr>
        <w:pStyle w:val="AralkYok"/>
        <w:tabs>
          <w:tab w:val="left" w:pos="6975"/>
        </w:tabs>
        <w:rPr>
          <w:rFonts w:cs="Times New Roman"/>
        </w:rPr>
      </w:pPr>
    </w:p>
    <w:p w:rsidR="0069397C" w:rsidRPr="0069397C" w:rsidRDefault="0069397C" w:rsidP="005C1741">
      <w:pPr>
        <w:pStyle w:val="AralkYok"/>
        <w:tabs>
          <w:tab w:val="left" w:pos="6975"/>
        </w:tabs>
        <w:rPr>
          <w:rFonts w:cs="Times New Roman"/>
        </w:rPr>
      </w:pPr>
    </w:p>
    <w:p w:rsidR="0069397C" w:rsidRPr="0069397C" w:rsidRDefault="0069397C" w:rsidP="005C1741">
      <w:pPr>
        <w:pStyle w:val="AralkYok"/>
        <w:tabs>
          <w:tab w:val="left" w:pos="6975"/>
        </w:tabs>
        <w:rPr>
          <w:rFonts w:cs="Times New Roman"/>
        </w:rPr>
      </w:pPr>
    </w:p>
    <w:p w:rsidR="0069397C" w:rsidRPr="0069397C" w:rsidRDefault="0069397C" w:rsidP="005C1741">
      <w:pPr>
        <w:pStyle w:val="AralkYok"/>
        <w:tabs>
          <w:tab w:val="left" w:pos="6975"/>
        </w:tabs>
        <w:rPr>
          <w:rFonts w:cs="Times New Roman"/>
        </w:rPr>
      </w:pPr>
    </w:p>
    <w:p w:rsidR="00256B8E" w:rsidRPr="0069397C" w:rsidRDefault="005C6C81" w:rsidP="005C1741">
      <w:pPr>
        <w:pStyle w:val="AralkYok"/>
        <w:tabs>
          <w:tab w:val="left" w:pos="6975"/>
        </w:tabs>
        <w:rPr>
          <w:rFonts w:cs="Times New Roman"/>
        </w:rPr>
      </w:pPr>
      <w:r w:rsidRPr="0069397C">
        <w:rPr>
          <w:rFonts w:cs="Times New Roman"/>
        </w:rPr>
        <w:t xml:space="preserve">           </w:t>
      </w:r>
      <w:r w:rsidRPr="0069397C">
        <w:t xml:space="preserve"> (Katılmadı)</w:t>
      </w:r>
      <w:r w:rsidR="005C1741" w:rsidRPr="0069397C">
        <w:rPr>
          <w:rFonts w:cs="Times New Roman"/>
        </w:rPr>
        <w:t xml:space="preserve">                                                                                             </w:t>
      </w:r>
      <w:r w:rsidR="00311E29" w:rsidRPr="0069397C">
        <w:rPr>
          <w:rFonts w:cs="Times New Roman"/>
        </w:rPr>
        <w:t xml:space="preserve">     </w:t>
      </w:r>
      <w:r w:rsidR="005C1741" w:rsidRPr="0069397C">
        <w:rPr>
          <w:rFonts w:cs="Times New Roman"/>
        </w:rPr>
        <w:t xml:space="preserve"> </w:t>
      </w:r>
    </w:p>
    <w:p w:rsidR="00256B8E" w:rsidRPr="0069397C" w:rsidRDefault="00256B8E" w:rsidP="00256B8E">
      <w:pPr>
        <w:pStyle w:val="AralkYok"/>
        <w:tabs>
          <w:tab w:val="left" w:pos="5115"/>
        </w:tabs>
        <w:rPr>
          <w:rFonts w:cs="Times New Roman"/>
        </w:rPr>
      </w:pPr>
      <w:r w:rsidRPr="0069397C">
        <w:rPr>
          <w:rFonts w:cs="Times New Roman"/>
        </w:rPr>
        <w:t>Prof. Dr. Mehmet Emin BİLGE</w:t>
      </w:r>
      <w:r w:rsidR="00567FAC" w:rsidRPr="0069397C">
        <w:rPr>
          <w:rFonts w:cs="Times New Roman"/>
        </w:rPr>
        <w:t xml:space="preserve">                 </w:t>
      </w:r>
      <w:r w:rsidR="00D45906" w:rsidRPr="0069397C">
        <w:rPr>
          <w:rFonts w:cs="Times New Roman"/>
        </w:rPr>
        <w:t xml:space="preserve">                           </w:t>
      </w:r>
      <w:r w:rsidRPr="0069397C">
        <w:rPr>
          <w:rFonts w:cs="Times New Roman"/>
        </w:rPr>
        <w:t xml:space="preserve">  </w:t>
      </w:r>
      <w:r w:rsidR="005C1741" w:rsidRPr="0069397C">
        <w:rPr>
          <w:rFonts w:cs="Times New Roman"/>
        </w:rPr>
        <w:t xml:space="preserve">   </w:t>
      </w:r>
      <w:r w:rsidR="00292A78" w:rsidRPr="0069397C">
        <w:rPr>
          <w:rFonts w:cs="Times New Roman"/>
        </w:rPr>
        <w:t xml:space="preserve"> </w:t>
      </w:r>
      <w:r w:rsidRPr="0069397C">
        <w:rPr>
          <w:rFonts w:cs="Times New Roman"/>
        </w:rPr>
        <w:t>Prof. Dr. Sait GÜRBÜZ</w:t>
      </w:r>
    </w:p>
    <w:p w:rsidR="00256B8E" w:rsidRPr="0069397C" w:rsidRDefault="00256B8E" w:rsidP="00256B8E">
      <w:pPr>
        <w:pStyle w:val="AralkYok"/>
        <w:tabs>
          <w:tab w:val="left" w:pos="5115"/>
        </w:tabs>
        <w:rPr>
          <w:rFonts w:cs="Times New Roman"/>
        </w:rPr>
      </w:pPr>
      <w:r w:rsidRPr="0069397C">
        <w:rPr>
          <w:rFonts w:cs="Times New Roman"/>
        </w:rPr>
        <w:t xml:space="preserve">  </w:t>
      </w:r>
      <w:r w:rsidR="0077286C" w:rsidRPr="0069397C">
        <w:rPr>
          <w:rFonts w:cs="Times New Roman"/>
        </w:rPr>
        <w:t xml:space="preserve"> </w:t>
      </w:r>
      <w:r w:rsidR="00292A78" w:rsidRPr="0069397C">
        <w:rPr>
          <w:rFonts w:cs="Times New Roman"/>
        </w:rPr>
        <w:t xml:space="preserve"> </w:t>
      </w:r>
      <w:r w:rsidRPr="0069397C">
        <w:rPr>
          <w:rFonts w:cs="Times New Roman"/>
        </w:rPr>
        <w:t xml:space="preserve">Hukuk Fakültesi Temsilcisi              </w:t>
      </w:r>
      <w:r w:rsidR="00292A78" w:rsidRPr="0069397C">
        <w:rPr>
          <w:rFonts w:cs="Times New Roman"/>
        </w:rPr>
        <w:t xml:space="preserve">                               </w:t>
      </w:r>
      <w:r w:rsidRPr="0069397C">
        <w:rPr>
          <w:rFonts w:cs="Times New Roman"/>
        </w:rPr>
        <w:t xml:space="preserve">Siyasal Bilgiler Fakültesi Temsilcisi                                     </w:t>
      </w:r>
    </w:p>
    <w:p w:rsidR="00256B8E" w:rsidRPr="0069397C" w:rsidRDefault="00256B8E" w:rsidP="00567FAC">
      <w:pPr>
        <w:pStyle w:val="AralkYok"/>
        <w:tabs>
          <w:tab w:val="left" w:pos="6075"/>
        </w:tabs>
        <w:rPr>
          <w:rFonts w:cs="Times New Roman"/>
        </w:rPr>
      </w:pPr>
      <w:r w:rsidRPr="0069397C">
        <w:rPr>
          <w:rFonts w:cs="Times New Roman"/>
        </w:rPr>
        <w:t xml:space="preserve">                                                                                   </w:t>
      </w:r>
    </w:p>
    <w:p w:rsidR="001E4B71" w:rsidRPr="0069397C" w:rsidRDefault="007872F9" w:rsidP="00567FAC">
      <w:pPr>
        <w:pStyle w:val="AralkYok"/>
        <w:tabs>
          <w:tab w:val="left" w:pos="6075"/>
        </w:tabs>
        <w:rPr>
          <w:rFonts w:cs="Times New Roman"/>
        </w:rPr>
      </w:pPr>
      <w:r w:rsidRPr="0069397C">
        <w:rPr>
          <w:rFonts w:cs="Times New Roman"/>
        </w:rPr>
        <w:t xml:space="preserve"> </w:t>
      </w:r>
    </w:p>
    <w:p w:rsidR="0069397C" w:rsidRPr="0069397C" w:rsidRDefault="0069397C" w:rsidP="001E4B71">
      <w:pPr>
        <w:pStyle w:val="AralkYok"/>
        <w:tabs>
          <w:tab w:val="left" w:pos="5115"/>
        </w:tabs>
        <w:rPr>
          <w:rFonts w:cs="Times New Roman"/>
        </w:rPr>
      </w:pPr>
    </w:p>
    <w:p w:rsidR="00D11F3B" w:rsidRPr="0069397C" w:rsidRDefault="00B71AB5" w:rsidP="00311E29">
      <w:pPr>
        <w:pStyle w:val="AralkYok"/>
        <w:tabs>
          <w:tab w:val="left" w:pos="1380"/>
          <w:tab w:val="left" w:pos="6510"/>
        </w:tabs>
        <w:rPr>
          <w:rFonts w:cs="Times New Roman"/>
        </w:rPr>
      </w:pPr>
      <w:r w:rsidRPr="0069397C">
        <w:rPr>
          <w:rFonts w:cs="Times New Roman"/>
        </w:rPr>
        <w:t xml:space="preserve">                  </w:t>
      </w:r>
      <w:r w:rsidR="006417F7" w:rsidRPr="0069397C">
        <w:rPr>
          <w:rFonts w:cs="Times New Roman"/>
        </w:rPr>
        <w:t xml:space="preserve"> </w:t>
      </w:r>
      <w:r w:rsidR="001910D8" w:rsidRPr="0069397C">
        <w:rPr>
          <w:rFonts w:cs="Times New Roman"/>
        </w:rPr>
        <w:t xml:space="preserve">  </w:t>
      </w:r>
      <w:r w:rsidR="006417F7" w:rsidRPr="0069397C">
        <w:rPr>
          <w:rFonts w:cs="Times New Roman"/>
        </w:rPr>
        <w:t xml:space="preserve">  </w:t>
      </w:r>
      <w:r w:rsidR="00311E29" w:rsidRPr="0069397C">
        <w:rPr>
          <w:rFonts w:cs="Times New Roman"/>
        </w:rPr>
        <w:tab/>
      </w:r>
      <w:r w:rsidR="005C6C81" w:rsidRPr="0069397C">
        <w:t>(Katılmadı)</w:t>
      </w:r>
    </w:p>
    <w:p w:rsidR="001E4B71" w:rsidRPr="0069397C" w:rsidRDefault="00825341" w:rsidP="001E4B71">
      <w:pPr>
        <w:pStyle w:val="AralkYok"/>
        <w:tabs>
          <w:tab w:val="left" w:pos="5115"/>
        </w:tabs>
        <w:rPr>
          <w:rFonts w:cs="Times New Roman"/>
        </w:rPr>
      </w:pPr>
      <w:r w:rsidRPr="0069397C">
        <w:rPr>
          <w:rFonts w:cs="Times New Roman"/>
        </w:rPr>
        <w:t xml:space="preserve">  </w:t>
      </w:r>
      <w:r w:rsidR="002135DA" w:rsidRPr="0069397C">
        <w:rPr>
          <w:rFonts w:cs="Times New Roman"/>
        </w:rPr>
        <w:t xml:space="preserve">      </w:t>
      </w:r>
      <w:r w:rsidR="001E4B71" w:rsidRPr="0069397C">
        <w:rPr>
          <w:rFonts w:cs="Times New Roman"/>
        </w:rPr>
        <w:t xml:space="preserve"> </w:t>
      </w:r>
      <w:r w:rsidR="005141A7" w:rsidRPr="0069397C">
        <w:rPr>
          <w:rFonts w:cs="Times New Roman"/>
        </w:rPr>
        <w:t xml:space="preserve">  </w:t>
      </w:r>
      <w:r w:rsidR="001E4B71" w:rsidRPr="0069397C">
        <w:rPr>
          <w:rFonts w:cs="Times New Roman"/>
        </w:rPr>
        <w:t>Prof. Dr. Mustafa ÇEVİK</w:t>
      </w:r>
      <w:r w:rsidRPr="0069397C">
        <w:rPr>
          <w:rFonts w:cs="Times New Roman"/>
        </w:rPr>
        <w:t xml:space="preserve">            </w:t>
      </w:r>
      <w:r w:rsidR="002135DA" w:rsidRPr="0069397C">
        <w:rPr>
          <w:rFonts w:cs="Times New Roman"/>
        </w:rPr>
        <w:t xml:space="preserve">       </w:t>
      </w:r>
      <w:r w:rsidR="005141A7" w:rsidRPr="0069397C">
        <w:rPr>
          <w:rFonts w:cs="Times New Roman"/>
        </w:rPr>
        <w:t xml:space="preserve">                     </w:t>
      </w:r>
      <w:r w:rsidR="00256B8E" w:rsidRPr="0069397C">
        <w:rPr>
          <w:rFonts w:cs="Times New Roman"/>
        </w:rPr>
        <w:t xml:space="preserve">    Prof. Dr. Ejder OKUMUŞ</w:t>
      </w:r>
      <w:r w:rsidR="005141A7" w:rsidRPr="0069397C">
        <w:rPr>
          <w:rFonts w:cs="Times New Roman"/>
        </w:rPr>
        <w:t xml:space="preserve">          </w:t>
      </w:r>
    </w:p>
    <w:p w:rsidR="001C2B77" w:rsidRPr="0069397C" w:rsidRDefault="001E4B71" w:rsidP="006417F7">
      <w:pPr>
        <w:pStyle w:val="AralkYok"/>
        <w:tabs>
          <w:tab w:val="left" w:pos="5115"/>
        </w:tabs>
        <w:rPr>
          <w:rFonts w:cs="Times New Roman"/>
        </w:rPr>
      </w:pPr>
      <w:r w:rsidRPr="0069397C">
        <w:rPr>
          <w:rFonts w:cs="Times New Roman"/>
        </w:rPr>
        <w:t>Sosyal ve Beşeri Bil. Fakültesi Temsilcisi</w:t>
      </w:r>
      <w:r w:rsidR="002135DA" w:rsidRPr="0069397C">
        <w:rPr>
          <w:rFonts w:cs="Times New Roman"/>
        </w:rPr>
        <w:t xml:space="preserve">                         </w:t>
      </w:r>
      <w:r w:rsidR="00256B8E" w:rsidRPr="0069397C">
        <w:rPr>
          <w:rFonts w:cs="Times New Roman"/>
        </w:rPr>
        <w:t xml:space="preserve">Dini İlimler Fakültesi Temsilcisi                                        </w:t>
      </w:r>
    </w:p>
    <w:p w:rsidR="00E33A3B" w:rsidRPr="0069397C" w:rsidRDefault="00E33A3B" w:rsidP="005E6F2F">
      <w:pPr>
        <w:pStyle w:val="AralkYok"/>
        <w:tabs>
          <w:tab w:val="left" w:pos="6930"/>
        </w:tabs>
        <w:rPr>
          <w:rFonts w:cs="Times New Roman"/>
        </w:rPr>
      </w:pPr>
    </w:p>
    <w:p w:rsidR="00E33A3B" w:rsidRPr="0069397C" w:rsidRDefault="00E33A3B" w:rsidP="005E6F2F">
      <w:pPr>
        <w:pStyle w:val="AralkYok"/>
        <w:tabs>
          <w:tab w:val="left" w:pos="6930"/>
        </w:tabs>
        <w:rPr>
          <w:rFonts w:cs="Times New Roman"/>
        </w:rPr>
      </w:pPr>
    </w:p>
    <w:p w:rsidR="001279A9" w:rsidRPr="0069397C" w:rsidRDefault="001279A9" w:rsidP="005E6F2F">
      <w:pPr>
        <w:pStyle w:val="AralkYok"/>
        <w:tabs>
          <w:tab w:val="left" w:pos="6930"/>
        </w:tabs>
        <w:rPr>
          <w:rFonts w:cs="Times New Roman"/>
        </w:rPr>
      </w:pPr>
    </w:p>
    <w:p w:rsidR="006417F7" w:rsidRPr="0069397C" w:rsidRDefault="006417F7" w:rsidP="005E6F2F">
      <w:pPr>
        <w:pStyle w:val="AralkYok"/>
        <w:tabs>
          <w:tab w:val="left" w:pos="6930"/>
        </w:tabs>
        <w:rPr>
          <w:rFonts w:cs="Times New Roman"/>
        </w:rPr>
      </w:pPr>
    </w:p>
    <w:p w:rsidR="00256B8E" w:rsidRPr="0069397C" w:rsidRDefault="00256B8E" w:rsidP="00256B8E">
      <w:pPr>
        <w:pStyle w:val="AralkYok"/>
        <w:tabs>
          <w:tab w:val="left" w:pos="708"/>
          <w:tab w:val="left" w:pos="1416"/>
          <w:tab w:val="left" w:pos="2124"/>
          <w:tab w:val="left" w:pos="2832"/>
          <w:tab w:val="left" w:pos="5655"/>
        </w:tabs>
        <w:rPr>
          <w:rFonts w:cs="Times New Roman"/>
        </w:rPr>
      </w:pPr>
      <w:r w:rsidRPr="0069397C">
        <w:rPr>
          <w:rFonts w:cs="Times New Roman"/>
        </w:rPr>
        <w:t xml:space="preserve">  </w:t>
      </w:r>
      <w:r w:rsidR="00567FAC" w:rsidRPr="0069397C">
        <w:rPr>
          <w:rFonts w:cs="Times New Roman"/>
        </w:rPr>
        <w:t xml:space="preserve">Doç. Dr. </w:t>
      </w:r>
      <w:r w:rsidR="00B42DB0" w:rsidRPr="0069397C">
        <w:rPr>
          <w:rFonts w:cs="Times New Roman"/>
        </w:rPr>
        <w:t>Mine ÖZYURT KILIÇ</w:t>
      </w:r>
    </w:p>
    <w:p w:rsidR="00567FAC" w:rsidRPr="0069397C" w:rsidRDefault="00567FAC" w:rsidP="00256B8E">
      <w:pPr>
        <w:pStyle w:val="AralkYok"/>
        <w:tabs>
          <w:tab w:val="left" w:pos="708"/>
          <w:tab w:val="left" w:pos="1416"/>
          <w:tab w:val="left" w:pos="2124"/>
          <w:tab w:val="left" w:pos="2832"/>
          <w:tab w:val="left" w:pos="5655"/>
        </w:tabs>
        <w:rPr>
          <w:rFonts w:cs="Times New Roman"/>
        </w:rPr>
      </w:pPr>
      <w:r w:rsidRPr="0069397C">
        <w:rPr>
          <w:rFonts w:cs="Times New Roman"/>
        </w:rPr>
        <w:t>Yabancı Diller Fakültesi Temsilcisi</w:t>
      </w:r>
    </w:p>
    <w:p w:rsidR="007872F9" w:rsidRPr="0069397C" w:rsidRDefault="007872F9" w:rsidP="00567FAC">
      <w:pPr>
        <w:pStyle w:val="AralkYok"/>
        <w:tabs>
          <w:tab w:val="left" w:pos="1380"/>
          <w:tab w:val="left" w:pos="5655"/>
        </w:tabs>
        <w:rPr>
          <w:rFonts w:cs="Times New Roman"/>
        </w:rPr>
      </w:pPr>
    </w:p>
    <w:p w:rsidR="00A76414" w:rsidRPr="0069397C" w:rsidRDefault="00A76414" w:rsidP="00567FAC">
      <w:pPr>
        <w:pStyle w:val="AralkYok"/>
        <w:tabs>
          <w:tab w:val="left" w:pos="1380"/>
          <w:tab w:val="left" w:pos="5655"/>
        </w:tabs>
        <w:rPr>
          <w:rFonts w:cs="Times New Roman"/>
        </w:rPr>
      </w:pPr>
    </w:p>
    <w:p w:rsidR="00A76414" w:rsidRPr="0069397C" w:rsidRDefault="00A76414" w:rsidP="00567FAC">
      <w:pPr>
        <w:pStyle w:val="AralkYok"/>
        <w:tabs>
          <w:tab w:val="left" w:pos="1380"/>
          <w:tab w:val="left" w:pos="5655"/>
        </w:tabs>
        <w:rPr>
          <w:rFonts w:cs="Times New Roman"/>
        </w:rPr>
      </w:pPr>
    </w:p>
    <w:p w:rsidR="00A76414" w:rsidRPr="0069397C" w:rsidRDefault="00A76414" w:rsidP="00567FAC">
      <w:pPr>
        <w:pStyle w:val="AralkYok"/>
        <w:tabs>
          <w:tab w:val="left" w:pos="1380"/>
          <w:tab w:val="left" w:pos="5655"/>
        </w:tabs>
        <w:rPr>
          <w:rFonts w:cs="Times New Roman"/>
        </w:rPr>
      </w:pPr>
    </w:p>
    <w:p w:rsidR="005F1A2E" w:rsidRPr="0069397C" w:rsidRDefault="00D62AB3" w:rsidP="0040353A">
      <w:pPr>
        <w:pStyle w:val="Standard"/>
        <w:jc w:val="center"/>
      </w:pPr>
      <w:r w:rsidRPr="0069397C">
        <w:t>Saim DURMUŞ</w:t>
      </w:r>
    </w:p>
    <w:p w:rsidR="005F1A2E" w:rsidRPr="0069397C" w:rsidRDefault="0040353A" w:rsidP="0040353A">
      <w:pPr>
        <w:pStyle w:val="Standard"/>
        <w:ind w:firstLine="708"/>
      </w:pPr>
      <w:r w:rsidRPr="0069397C">
        <w:t xml:space="preserve">                                                   </w:t>
      </w:r>
      <w:r w:rsidR="00D62AB3" w:rsidRPr="0069397C">
        <w:t xml:space="preserve"> </w:t>
      </w:r>
      <w:r w:rsidR="005F1A2E" w:rsidRPr="0069397C">
        <w:t>Genel Sekreter</w:t>
      </w:r>
      <w:r w:rsidRPr="0069397C">
        <w:t xml:space="preserve"> </w:t>
      </w:r>
    </w:p>
    <w:p w:rsidR="005F1A2E" w:rsidRPr="0069397C" w:rsidRDefault="0040353A" w:rsidP="0040353A">
      <w:pPr>
        <w:pStyle w:val="Standard"/>
        <w:sectPr w:rsidR="005F1A2E" w:rsidRPr="0069397C" w:rsidSect="00CD4631">
          <w:headerReference w:type="default" r:id="rId8"/>
          <w:footerReference w:type="default" r:id="rId9"/>
          <w:type w:val="continuous"/>
          <w:pgSz w:w="11906" w:h="16838" w:code="9"/>
          <w:pgMar w:top="2410" w:right="1418" w:bottom="1276" w:left="1418" w:header="567" w:footer="567" w:gutter="0"/>
          <w:pgNumType w:fmt="numberInDash" w:start="1"/>
          <w:cols w:space="708"/>
          <w:docGrid w:linePitch="360"/>
        </w:sectPr>
      </w:pPr>
      <w:r w:rsidRPr="0069397C">
        <w:t xml:space="preserve">                                   </w:t>
      </w:r>
      <w:r w:rsidR="00BF3011" w:rsidRPr="0069397C">
        <w:t xml:space="preserve">                               </w:t>
      </w:r>
      <w:r w:rsidR="005D52F0" w:rsidRPr="0069397C">
        <w:t xml:space="preserve"> </w:t>
      </w:r>
      <w:r w:rsidR="00B71AB5" w:rsidRPr="0069397C">
        <w:t xml:space="preserve"> </w:t>
      </w:r>
      <w:r w:rsidR="00B20253" w:rsidRPr="0069397C">
        <w:t>(Raportör)</w:t>
      </w:r>
    </w:p>
    <w:p w:rsidR="00A9285D" w:rsidRPr="0069397C" w:rsidRDefault="00A9285D" w:rsidP="00A9285D">
      <w:pPr>
        <w:pStyle w:val="Standard"/>
        <w:ind w:firstLine="709"/>
        <w:jc w:val="both"/>
      </w:pPr>
      <w:r w:rsidRPr="0069397C">
        <w:t>Ankara Sosyal Bilimler Üniversitesi Senatosu, Prof. Dr. Mehmet BARCA başkanlığında Rektörlük Toplantı Salonunda 12 Şubat 2019 tarihinde saat 15:30’da toplandı. Gündem maddelerinin görüşülmesine geçilerek aşağıda yazılı kararlar alındı.</w:t>
      </w:r>
    </w:p>
    <w:p w:rsidR="00A9285D" w:rsidRPr="0069397C" w:rsidRDefault="00A9285D" w:rsidP="00A9285D">
      <w:pPr>
        <w:tabs>
          <w:tab w:val="left" w:pos="-284"/>
          <w:tab w:val="left" w:pos="0"/>
          <w:tab w:val="left" w:pos="7680"/>
        </w:tabs>
        <w:jc w:val="both"/>
      </w:pPr>
      <w:r w:rsidRPr="0069397C">
        <w:tab/>
      </w:r>
    </w:p>
    <w:p w:rsidR="00A9285D" w:rsidRPr="0069397C" w:rsidRDefault="00A9285D" w:rsidP="00A9285D">
      <w:pPr>
        <w:tabs>
          <w:tab w:val="left" w:pos="-284"/>
          <w:tab w:val="left" w:pos="0"/>
        </w:tabs>
        <w:jc w:val="both"/>
        <w:rPr>
          <w:b/>
        </w:rPr>
      </w:pPr>
      <w:r w:rsidRPr="0069397C">
        <w:tab/>
      </w:r>
      <w:r w:rsidRPr="0069397C">
        <w:rPr>
          <w:b/>
        </w:rPr>
        <w:t xml:space="preserve">GÜNDEM: </w:t>
      </w:r>
    </w:p>
    <w:p w:rsidR="00A9285D" w:rsidRPr="0069397C" w:rsidRDefault="00A9285D" w:rsidP="00A9285D">
      <w:pPr>
        <w:autoSpaceDE w:val="0"/>
        <w:adjustRightInd w:val="0"/>
        <w:ind w:firstLine="708"/>
        <w:jc w:val="both"/>
        <w:rPr>
          <w:rFonts w:eastAsiaTheme="minorHAnsi"/>
          <w:lang w:eastAsia="en-US"/>
        </w:rPr>
      </w:pPr>
    </w:p>
    <w:p w:rsidR="00A9285D" w:rsidRPr="0069397C" w:rsidRDefault="00A9285D" w:rsidP="00A9285D">
      <w:pPr>
        <w:autoSpaceDE w:val="0"/>
        <w:adjustRightInd w:val="0"/>
        <w:ind w:firstLine="708"/>
        <w:jc w:val="both"/>
      </w:pPr>
      <w:r w:rsidRPr="0069397C">
        <w:rPr>
          <w:b/>
          <w:shd w:val="clear" w:color="auto" w:fill="FFFFFF"/>
        </w:rPr>
        <w:t>1</w:t>
      </w:r>
      <w:r w:rsidRPr="0069397C">
        <w:rPr>
          <w:b/>
        </w:rPr>
        <w:t xml:space="preserve">. </w:t>
      </w:r>
      <w:r w:rsidRPr="0069397C">
        <w:rPr>
          <w:rFonts w:eastAsiaTheme="minorHAnsi"/>
          <w:lang w:eastAsia="en-US"/>
        </w:rPr>
        <w:t xml:space="preserve">Üniversitemiz Öğrenci İşleri Dairesi Başkanlığının </w:t>
      </w:r>
      <w:r w:rsidRPr="0069397C">
        <w:t xml:space="preserve">04/02/2019 tarihli ve 89852727-101.03.02-E.940 sayılı yazısı üzerine, </w:t>
      </w:r>
      <w:r w:rsidRPr="0069397C">
        <w:rPr>
          <w:rFonts w:eastAsiaTheme="minorHAnsi"/>
          <w:lang w:eastAsia="en-US"/>
        </w:rPr>
        <w:t xml:space="preserve">Yabancı Diller Fakültesi </w:t>
      </w:r>
      <w:r w:rsidRPr="0069397C">
        <w:t>İngiliz Dili ve Edebiyatı Bölümü bünyesinde aşağıdaki Anabilim Dallarının açılması konusunun görüşülmesi;</w:t>
      </w:r>
    </w:p>
    <w:p w:rsidR="00A9285D" w:rsidRPr="0069397C" w:rsidRDefault="00A9285D" w:rsidP="00A9285D">
      <w:pPr>
        <w:autoSpaceDE w:val="0"/>
        <w:adjustRightInd w:val="0"/>
        <w:ind w:firstLine="708"/>
        <w:jc w:val="both"/>
      </w:pPr>
      <w:r w:rsidRPr="0069397C">
        <w:rPr>
          <w:rFonts w:eastAsiaTheme="minorHAnsi"/>
          <w:lang w:eastAsia="en-US"/>
        </w:rPr>
        <w:t>- Şiir Çalışmaları</w:t>
      </w:r>
      <w:r w:rsidRPr="0069397C">
        <w:t xml:space="preserve"> Anabilim Dalı</w:t>
      </w:r>
    </w:p>
    <w:p w:rsidR="00A9285D" w:rsidRPr="0069397C" w:rsidRDefault="00A9285D" w:rsidP="00A9285D">
      <w:pPr>
        <w:autoSpaceDE w:val="0"/>
        <w:adjustRightInd w:val="0"/>
        <w:ind w:firstLine="708"/>
        <w:jc w:val="both"/>
      </w:pPr>
      <w:r w:rsidRPr="0069397C">
        <w:t xml:space="preserve">- Roman Çalışmaları Anabilim Dalı </w:t>
      </w:r>
      <w:bookmarkStart w:id="0" w:name="_GoBack"/>
      <w:bookmarkEnd w:id="0"/>
    </w:p>
    <w:p w:rsidR="00A9285D" w:rsidRPr="0069397C" w:rsidRDefault="00A9285D" w:rsidP="00A9285D">
      <w:pPr>
        <w:autoSpaceDE w:val="0"/>
        <w:adjustRightInd w:val="0"/>
        <w:ind w:firstLine="708"/>
        <w:jc w:val="both"/>
      </w:pPr>
      <w:r w:rsidRPr="0069397C">
        <w:t xml:space="preserve">- Tiyatro Çalışmaları Anabilim Dalı </w:t>
      </w:r>
    </w:p>
    <w:p w:rsidR="00A9285D" w:rsidRPr="0069397C" w:rsidRDefault="00A9285D" w:rsidP="00A9285D">
      <w:pPr>
        <w:autoSpaceDE w:val="0"/>
        <w:adjustRightInd w:val="0"/>
        <w:ind w:firstLine="708"/>
        <w:jc w:val="both"/>
      </w:pPr>
      <w:r w:rsidRPr="0069397C">
        <w:t>- Edebiyat Tarihi Çalışmaları Anabilim Dalı</w:t>
      </w:r>
    </w:p>
    <w:p w:rsidR="00A9285D" w:rsidRPr="0069397C" w:rsidRDefault="00A9285D" w:rsidP="00A9285D">
      <w:pPr>
        <w:autoSpaceDE w:val="0"/>
        <w:adjustRightInd w:val="0"/>
        <w:ind w:firstLine="708"/>
        <w:jc w:val="both"/>
      </w:pPr>
      <w:r w:rsidRPr="0069397C">
        <w:t>- Edebiyat Eleştirisi ve Kuramları Anabilim Dalı</w:t>
      </w:r>
    </w:p>
    <w:p w:rsidR="00A9285D" w:rsidRPr="0069397C" w:rsidRDefault="00A9285D" w:rsidP="00A9285D">
      <w:pPr>
        <w:autoSpaceDE w:val="0"/>
        <w:adjustRightInd w:val="0"/>
        <w:ind w:firstLine="708"/>
        <w:jc w:val="both"/>
      </w:pPr>
      <w:r w:rsidRPr="0069397C">
        <w:rPr>
          <w:b/>
          <w:shd w:val="clear" w:color="auto" w:fill="FFFFFF"/>
        </w:rPr>
        <w:t xml:space="preserve">2. </w:t>
      </w:r>
      <w:r w:rsidRPr="0069397C">
        <w:rPr>
          <w:rFonts w:eastAsiaTheme="minorHAnsi"/>
          <w:lang w:eastAsia="en-US"/>
        </w:rPr>
        <w:t xml:space="preserve">Üniversitemiz </w:t>
      </w:r>
      <w:r w:rsidRPr="0069397C">
        <w:t>Sosyal Bilimler Enstitüsünün 05/02/2019 tarihli ve 76996591-050.02.04-E.957 sayılı yazısı ekinde göndermiş olduğu 04/02/2019 tarihli ve 2019/02/01 ve 2019/02/02 no.lu Enstitü Kurulu Kararları üzerine;</w:t>
      </w:r>
    </w:p>
    <w:p w:rsidR="00A9285D" w:rsidRPr="0069397C" w:rsidRDefault="00A9285D" w:rsidP="00A9285D">
      <w:pPr>
        <w:autoSpaceDE w:val="0"/>
        <w:adjustRightInd w:val="0"/>
        <w:ind w:firstLine="708"/>
        <w:jc w:val="both"/>
      </w:pPr>
      <w:r w:rsidRPr="0069397C">
        <w:t>a) İlgili Enstitünün Siyaset Bilimi Tezli Yüksek Lisans Programı müfredatında aşağıda belirtilen değişiklik tekliflerinin görüşülmesi,</w:t>
      </w:r>
    </w:p>
    <w:p w:rsidR="00A9285D" w:rsidRPr="0069397C" w:rsidRDefault="00A9285D" w:rsidP="00A9285D">
      <w:pPr>
        <w:autoSpaceDE w:val="0"/>
        <w:adjustRightInd w:val="0"/>
        <w:ind w:left="708"/>
        <w:jc w:val="both"/>
      </w:pPr>
      <w:r w:rsidRPr="0069397C">
        <w:t xml:space="preserve">- “PS540 Social Theory (T=3, U=0, K=3, AKTS=7,5 ve seçmeli)”dersinin eklenmesi, </w:t>
      </w:r>
    </w:p>
    <w:p w:rsidR="00A9285D" w:rsidRPr="0069397C" w:rsidRDefault="00A9285D" w:rsidP="00A9285D">
      <w:pPr>
        <w:autoSpaceDE w:val="0"/>
        <w:adjustRightInd w:val="0"/>
        <w:ind w:left="708"/>
        <w:jc w:val="both"/>
      </w:pPr>
      <w:r w:rsidRPr="0069397C">
        <w:t>- “PS525 Public Policy Analyses” dersinin kodunun “PS542” ve  “PS531 Contemporary Turkish Politics” dersinin kodunun ise “PS544” olarak değiştirilmesi,</w:t>
      </w:r>
    </w:p>
    <w:p w:rsidR="00A9285D" w:rsidRPr="0069397C" w:rsidRDefault="00A9285D" w:rsidP="00A9285D">
      <w:pPr>
        <w:autoSpaceDE w:val="0"/>
        <w:adjustRightInd w:val="0"/>
        <w:ind w:firstLine="708"/>
        <w:jc w:val="both"/>
        <w:rPr>
          <w:shd w:val="clear" w:color="auto" w:fill="FFFFFF"/>
        </w:rPr>
      </w:pPr>
      <w:r w:rsidRPr="0069397C">
        <w:rPr>
          <w:shd w:val="clear" w:color="auto" w:fill="FFFFFF"/>
        </w:rPr>
        <w:t>b) İlgili Enstitü bünyesinde açılması teklif edilen; “İngiliz Edebiyatı Tezli Yüksek Lisans Programı”, “İngil</w:t>
      </w:r>
      <w:r w:rsidR="00995DD0" w:rsidRPr="0069397C">
        <w:rPr>
          <w:shd w:val="clear" w:color="auto" w:fill="FFFFFF"/>
        </w:rPr>
        <w:t xml:space="preserve">iz Edebiyatı Doktora Programı” ve </w:t>
      </w:r>
      <w:r w:rsidRPr="0069397C">
        <w:rPr>
          <w:shd w:val="clear" w:color="auto" w:fill="FFFFFF"/>
        </w:rPr>
        <w:t>“Teknoloji Politikaları ve İnovasyon Yönetimi (Disiplinlerarası) Tezli Yüksek Lisans Programı”na ait başvuru dosyalarının görüşülmesi,</w:t>
      </w:r>
    </w:p>
    <w:p w:rsidR="00A9285D" w:rsidRPr="0069397C" w:rsidRDefault="00A9285D" w:rsidP="00A9285D">
      <w:pPr>
        <w:autoSpaceDE w:val="0"/>
        <w:adjustRightInd w:val="0"/>
        <w:ind w:firstLine="708"/>
        <w:jc w:val="both"/>
        <w:rPr>
          <w:shd w:val="clear" w:color="auto" w:fill="FFFFFF"/>
        </w:rPr>
      </w:pPr>
      <w:r w:rsidRPr="0069397C">
        <w:rPr>
          <w:b/>
          <w:shd w:val="clear" w:color="auto" w:fill="FFFFFF"/>
        </w:rPr>
        <w:t>3.</w:t>
      </w:r>
      <w:r w:rsidRPr="0069397C">
        <w:rPr>
          <w:shd w:val="clear" w:color="auto" w:fill="FFFFFF"/>
        </w:rPr>
        <w:t xml:space="preserve"> Üniversitemiz Sürekli Eğitim Uygulama ve Araştırma Merkezinin 05/02/2019 tarihli ve 80431747-045.02-E.965 sayılı yazısı ekinde göndermiş olduğu “ASBÜ Sürekli Eğitim Uygulama ve Araştırma Merkezi Yönergesi Taslağı” ve “ASBÜ Sürekli Eğitim Uygulama ve Araştırma Merkezi Döner Sermaye Gelirlerinden Yapılacak Ek Ödemelerin Dağıtımı Yönergesi Taslağı”nın görüşülmesi,</w:t>
      </w:r>
    </w:p>
    <w:p w:rsidR="00A9285D" w:rsidRPr="0069397C" w:rsidRDefault="00A9285D" w:rsidP="00A9285D">
      <w:pPr>
        <w:autoSpaceDE w:val="0"/>
        <w:adjustRightInd w:val="0"/>
        <w:ind w:firstLine="708"/>
        <w:jc w:val="both"/>
      </w:pPr>
      <w:r w:rsidRPr="0069397C">
        <w:rPr>
          <w:b/>
          <w:shd w:val="clear" w:color="auto" w:fill="FFFFFF"/>
        </w:rPr>
        <w:t xml:space="preserve">4. </w:t>
      </w:r>
      <w:r w:rsidRPr="0069397C">
        <w:rPr>
          <w:shd w:val="clear" w:color="auto" w:fill="FFFFFF"/>
        </w:rPr>
        <w:t>Üniversitemiz Uluslararası Ofis Biriminin</w:t>
      </w:r>
      <w:r w:rsidRPr="0069397C">
        <w:t xml:space="preserve"> 07/02/2019 tarihli ve 90736154-301.02.02-E.1066 yazısı üzerine, Uluslararası Öğrenci Kontenjanının belirlenmesi konusunun görüşülmesi,</w:t>
      </w:r>
    </w:p>
    <w:p w:rsidR="00A9285D" w:rsidRPr="0069397C" w:rsidRDefault="00A9285D" w:rsidP="00A9285D">
      <w:pPr>
        <w:autoSpaceDE w:val="0"/>
        <w:adjustRightInd w:val="0"/>
        <w:ind w:firstLine="708"/>
        <w:jc w:val="both"/>
      </w:pPr>
      <w:r w:rsidRPr="0069397C">
        <w:rPr>
          <w:b/>
        </w:rPr>
        <w:t xml:space="preserve">5. </w:t>
      </w:r>
      <w:r w:rsidRPr="0069397C">
        <w:rPr>
          <w:rFonts w:eastAsiaTheme="minorHAnsi"/>
          <w:lang w:eastAsia="en-US"/>
        </w:rPr>
        <w:t xml:space="preserve">Üniversitemiz Öğrenci İşleri Dairesi Başkanlığının </w:t>
      </w:r>
      <w:r w:rsidRPr="0069397C">
        <w:t>08/02/2019 tarihli ve 89852727-104.01.03.01-E.1115 sayılı yazısı üzerine, Hacı Bayram Veli İslami Araştırmalar Enstitüsü bünyesinde “İslam Tarihi ve Medeniyeti Anabilim Dalı”nın açılması ve bu Anabilim Dalı altında açılması teklif edilen “İslam Tarihi ve Medeniyeti Disiplinlerarası Tezli Yüksek Lisans Programı”na ait başvuru dosyasının görüşülmesi,</w:t>
      </w:r>
    </w:p>
    <w:p w:rsidR="00A9285D" w:rsidRPr="0069397C" w:rsidRDefault="00A9285D" w:rsidP="00A9285D">
      <w:pPr>
        <w:autoSpaceDE w:val="0"/>
        <w:adjustRightInd w:val="0"/>
        <w:ind w:firstLine="708"/>
        <w:jc w:val="both"/>
      </w:pPr>
      <w:r w:rsidRPr="0069397C">
        <w:rPr>
          <w:b/>
        </w:rPr>
        <w:t xml:space="preserve">6. </w:t>
      </w:r>
      <w:r w:rsidRPr="0069397C">
        <w:rPr>
          <w:rFonts w:eastAsiaTheme="minorHAnsi"/>
          <w:lang w:eastAsia="en-US"/>
        </w:rPr>
        <w:t xml:space="preserve">Üniversitemiz Öğrenci İşleri Dairesi Başkanlığının </w:t>
      </w:r>
      <w:r w:rsidRPr="0069397C">
        <w:t>11/02/2019 tarihli ve 89852727-101.03.02-E.1151 sayılı yazısı üzerine, Siyasal Bilgiler Fakültesinin İşletme Bölümü bünyesinde yer alan Yönetim ve Organizasyon Anabilim Dalındaki iki bilim dalının ayrılarak “Örgütsel Davranış Anabilim Dalı” ve ”İnsan Kaynakları Yönetimi Anabilim Dalı” adında iki yeni anabilim dalının açılması konusunun görüşülmesi,</w:t>
      </w:r>
    </w:p>
    <w:p w:rsidR="00A9285D" w:rsidRPr="0069397C" w:rsidRDefault="00A9285D" w:rsidP="00A9285D">
      <w:pPr>
        <w:autoSpaceDE w:val="0"/>
        <w:adjustRightInd w:val="0"/>
        <w:ind w:firstLine="708"/>
        <w:jc w:val="both"/>
        <w:rPr>
          <w:b/>
          <w:shd w:val="clear" w:color="auto" w:fill="FFFFFF"/>
        </w:rPr>
      </w:pPr>
      <w:r w:rsidRPr="0069397C">
        <w:rPr>
          <w:b/>
        </w:rPr>
        <w:t xml:space="preserve">7. </w:t>
      </w:r>
      <w:r w:rsidRPr="0069397C">
        <w:rPr>
          <w:rFonts w:eastAsiaTheme="minorHAnsi"/>
          <w:lang w:eastAsia="en-US"/>
        </w:rPr>
        <w:t xml:space="preserve">Üniversitemiz Hukuk Fakültesi Dekanlığının </w:t>
      </w:r>
      <w:r w:rsidRPr="0069397C">
        <w:t>12/02/2019 tarihli ve 44704139-105.01.02.99-E.1182 sayılı yazısı üzerine, ilgili Fakültenin hazırlık sınıfı derslerinin akademik verimlilik açısından yıllık hale getirilmesi konusunun görüşülmesi.</w:t>
      </w:r>
    </w:p>
    <w:p w:rsidR="00A9285D" w:rsidRPr="0069397C" w:rsidRDefault="00A9285D" w:rsidP="00A9285D">
      <w:pPr>
        <w:autoSpaceDE w:val="0"/>
        <w:adjustRightInd w:val="0"/>
        <w:ind w:firstLine="708"/>
        <w:jc w:val="both"/>
        <w:rPr>
          <w:b/>
        </w:rPr>
      </w:pPr>
      <w:r w:rsidRPr="0069397C">
        <w:rPr>
          <w:b/>
        </w:rPr>
        <w:t>GÜNDEMİN GÖRÜŞÜLMESİ VE ALINAN KARARLAR:</w:t>
      </w:r>
    </w:p>
    <w:p w:rsidR="00A9285D" w:rsidRPr="0069397C" w:rsidRDefault="00A9285D" w:rsidP="00A9285D">
      <w:pPr>
        <w:autoSpaceDE w:val="0"/>
        <w:adjustRightInd w:val="0"/>
        <w:ind w:firstLine="708"/>
        <w:jc w:val="both"/>
        <w:rPr>
          <w:b/>
        </w:rPr>
      </w:pPr>
    </w:p>
    <w:p w:rsidR="00A9285D" w:rsidRPr="0069397C" w:rsidRDefault="00A9285D" w:rsidP="00A9285D">
      <w:pPr>
        <w:autoSpaceDE w:val="0"/>
        <w:adjustRightInd w:val="0"/>
        <w:ind w:firstLine="708"/>
        <w:jc w:val="both"/>
        <w:rPr>
          <w:rFonts w:eastAsiaTheme="minorHAnsi"/>
          <w:lang w:eastAsia="en-US"/>
        </w:rPr>
      </w:pPr>
      <w:r w:rsidRPr="0069397C">
        <w:rPr>
          <w:b/>
        </w:rPr>
        <w:t xml:space="preserve">KARAR NO: 2019/28 – </w:t>
      </w:r>
      <w:r w:rsidRPr="0069397C">
        <w:rPr>
          <w:rFonts w:eastAsiaTheme="minorHAnsi"/>
          <w:lang w:eastAsia="en-US"/>
        </w:rPr>
        <w:t xml:space="preserve">Üniversitemiz Öğrenci İşleri Dairesi Başkanlığının </w:t>
      </w:r>
      <w:r w:rsidRPr="0069397C">
        <w:t xml:space="preserve">04/02/2019 tarihli ve 89852727-101.03.02-E.940 sayılı yazısı ekinde göndermiş olduğu Yabancı Diller Fakültesinin 28.01.2019 tarihli ve 2019/01/03 no.lu Fakülte Kurulu Kararı üzerine, </w:t>
      </w:r>
      <w:r w:rsidRPr="0069397C">
        <w:rPr>
          <w:rFonts w:eastAsiaTheme="minorHAnsi"/>
          <w:lang w:eastAsia="en-US"/>
        </w:rPr>
        <w:t xml:space="preserve">2547 sayılı Yükseköğretim Kanunu’nun 2880 sayılı Kanunla değişik 7/(d)-2 maddesi uyarınca, Yabancı Diller Fakültesi </w:t>
      </w:r>
      <w:r w:rsidRPr="0069397C">
        <w:t xml:space="preserve">İngiliz Dili ve Edebiyatı Bölümü bünyesinde aşağıdaki Anabilim Dallarının açılmasının uygun olduğuna ve </w:t>
      </w:r>
      <w:r w:rsidRPr="0069397C">
        <w:rPr>
          <w:rFonts w:eastAsiaTheme="minorHAnsi"/>
          <w:lang w:eastAsia="en-US"/>
        </w:rPr>
        <w:t>konunun Yükseköğretim Kurulu Başkanlığına arzına oy birliği ile karar verildi.</w:t>
      </w:r>
    </w:p>
    <w:p w:rsidR="00A9285D" w:rsidRPr="0069397C" w:rsidRDefault="00A9285D" w:rsidP="00A9285D">
      <w:pPr>
        <w:autoSpaceDE w:val="0"/>
        <w:adjustRightInd w:val="0"/>
        <w:ind w:firstLine="708"/>
        <w:jc w:val="both"/>
      </w:pPr>
      <w:r w:rsidRPr="0069397C">
        <w:rPr>
          <w:rFonts w:eastAsiaTheme="minorHAnsi"/>
          <w:lang w:eastAsia="en-US"/>
        </w:rPr>
        <w:t>- Şiir Çalışmaları</w:t>
      </w:r>
      <w:r w:rsidRPr="0069397C">
        <w:t xml:space="preserve"> Anabilim Dalı</w:t>
      </w:r>
    </w:p>
    <w:p w:rsidR="00A9285D" w:rsidRPr="0069397C" w:rsidRDefault="00A9285D" w:rsidP="00A9285D">
      <w:pPr>
        <w:autoSpaceDE w:val="0"/>
        <w:adjustRightInd w:val="0"/>
        <w:ind w:firstLine="708"/>
        <w:jc w:val="both"/>
      </w:pPr>
      <w:r w:rsidRPr="0069397C">
        <w:t xml:space="preserve">- Roman Çalışmaları Anabilim Dalı </w:t>
      </w:r>
    </w:p>
    <w:p w:rsidR="00A9285D" w:rsidRPr="0069397C" w:rsidRDefault="00A9285D" w:rsidP="00A9285D">
      <w:pPr>
        <w:autoSpaceDE w:val="0"/>
        <w:adjustRightInd w:val="0"/>
        <w:ind w:firstLine="708"/>
        <w:jc w:val="both"/>
      </w:pPr>
      <w:r w:rsidRPr="0069397C">
        <w:t xml:space="preserve">- Tiyatro Çalışmaları Anabilim Dalı </w:t>
      </w:r>
    </w:p>
    <w:p w:rsidR="00A9285D" w:rsidRPr="0069397C" w:rsidRDefault="00A9285D" w:rsidP="00A9285D">
      <w:pPr>
        <w:autoSpaceDE w:val="0"/>
        <w:adjustRightInd w:val="0"/>
        <w:ind w:firstLine="708"/>
        <w:jc w:val="both"/>
      </w:pPr>
      <w:r w:rsidRPr="0069397C">
        <w:t>- Edebiyat Tarihi Çalışmaları Anabilim Dalı</w:t>
      </w:r>
    </w:p>
    <w:p w:rsidR="00A9285D" w:rsidRPr="0069397C" w:rsidRDefault="00A9285D" w:rsidP="00A9285D">
      <w:pPr>
        <w:autoSpaceDE w:val="0"/>
        <w:adjustRightInd w:val="0"/>
        <w:ind w:firstLine="708"/>
        <w:jc w:val="both"/>
      </w:pPr>
      <w:r w:rsidRPr="0069397C">
        <w:t>- Edebiyat Eleştirisi ve Kuramları Anabilim Dalı</w:t>
      </w:r>
    </w:p>
    <w:p w:rsidR="00A9285D" w:rsidRPr="0069397C" w:rsidRDefault="00A9285D" w:rsidP="00A9285D">
      <w:pPr>
        <w:autoSpaceDE w:val="0"/>
        <w:adjustRightInd w:val="0"/>
        <w:ind w:firstLine="708"/>
        <w:jc w:val="both"/>
      </w:pPr>
    </w:p>
    <w:p w:rsidR="00A9285D" w:rsidRPr="0069397C" w:rsidRDefault="00A9285D" w:rsidP="00A9285D">
      <w:pPr>
        <w:autoSpaceDE w:val="0"/>
        <w:adjustRightInd w:val="0"/>
        <w:ind w:firstLine="708"/>
        <w:jc w:val="both"/>
        <w:rPr>
          <w:shd w:val="clear" w:color="auto" w:fill="FFFFFF"/>
        </w:rPr>
      </w:pPr>
      <w:r w:rsidRPr="0069397C">
        <w:rPr>
          <w:b/>
        </w:rPr>
        <w:t xml:space="preserve">KARAR NO: 2019/29 – </w:t>
      </w:r>
      <w:r w:rsidRPr="0069397C">
        <w:rPr>
          <w:rFonts w:eastAsiaTheme="minorHAnsi"/>
          <w:lang w:eastAsia="en-US"/>
        </w:rPr>
        <w:t xml:space="preserve">Üniversitemiz </w:t>
      </w:r>
      <w:r w:rsidRPr="0069397C">
        <w:t xml:space="preserve">Sosyal Bilimler Enstitüsünün 05/02/2019 tarihli ve 76996591-050.02.04-E.957 sayılı yazısı ekinde göndermiş olduğu 04/02/2019 tarihli ve 2019/02/01 no.lu </w:t>
      </w:r>
      <w:r w:rsidRPr="0069397C">
        <w:rPr>
          <w:rFonts w:eastAsiaTheme="minorHAnsi"/>
          <w:lang w:eastAsia="en-US"/>
        </w:rPr>
        <w:t xml:space="preserve">Enstitü Kurulu Kararı üzerine, </w:t>
      </w:r>
      <w:r w:rsidRPr="0069397C">
        <w:rPr>
          <w:shd w:val="clear" w:color="auto" w:fill="FFFFFF"/>
        </w:rPr>
        <w:t xml:space="preserve">Sosyal Bilimler Enstitüsünün </w:t>
      </w:r>
      <w:r w:rsidRPr="0069397C">
        <w:t xml:space="preserve">Siyaset Bilimi Tezli Yüksek Lisans Programı müfredatına; PS540 Social Theory (T=3, U=0, K=3, AKTS=7,5 ve seçmeli)”dersinin eklenmesi ve “PS525 Public Policy Analyses” dersinin kodunun </w:t>
      </w:r>
      <w:r w:rsidRPr="0069397C">
        <w:rPr>
          <w:b/>
        </w:rPr>
        <w:t>“PS542”</w:t>
      </w:r>
      <w:r w:rsidRPr="0069397C">
        <w:t xml:space="preserve">, “PS531 Contemporary Turkish Politics” dersinin kodunun ise </w:t>
      </w:r>
      <w:r w:rsidRPr="0069397C">
        <w:rPr>
          <w:b/>
        </w:rPr>
        <w:t xml:space="preserve">“PS544” </w:t>
      </w:r>
      <w:r w:rsidRPr="0069397C">
        <w:t xml:space="preserve">olarak değiştirilmesinin </w:t>
      </w:r>
      <w:r w:rsidRPr="0069397C">
        <w:rPr>
          <w:shd w:val="clear" w:color="auto" w:fill="FFFFFF"/>
        </w:rPr>
        <w:t>uygun olduğuna oy birliği ile karar verildi.</w:t>
      </w:r>
    </w:p>
    <w:p w:rsidR="00A9285D" w:rsidRPr="0069397C" w:rsidRDefault="00A9285D" w:rsidP="00A9285D">
      <w:pPr>
        <w:tabs>
          <w:tab w:val="left" w:pos="5850"/>
        </w:tabs>
        <w:autoSpaceDE w:val="0"/>
        <w:adjustRightInd w:val="0"/>
        <w:ind w:firstLine="708"/>
        <w:jc w:val="both"/>
        <w:rPr>
          <w:shd w:val="clear" w:color="auto" w:fill="FFFFFF"/>
        </w:rPr>
      </w:pPr>
      <w:r w:rsidRPr="0069397C">
        <w:rPr>
          <w:shd w:val="clear" w:color="auto" w:fill="FFFFFF"/>
        </w:rPr>
        <w:tab/>
      </w:r>
    </w:p>
    <w:p w:rsidR="00A9285D" w:rsidRPr="0069397C" w:rsidRDefault="00A9285D" w:rsidP="00A9285D">
      <w:pPr>
        <w:autoSpaceDE w:val="0"/>
        <w:adjustRightInd w:val="0"/>
        <w:ind w:firstLine="708"/>
        <w:jc w:val="both"/>
        <w:rPr>
          <w:shd w:val="clear" w:color="auto" w:fill="FFFFFF"/>
        </w:rPr>
      </w:pPr>
      <w:r w:rsidRPr="0069397C">
        <w:rPr>
          <w:b/>
        </w:rPr>
        <w:t xml:space="preserve">KARAR NO: 2019/30 – </w:t>
      </w:r>
      <w:r w:rsidRPr="0069397C">
        <w:rPr>
          <w:rFonts w:eastAsiaTheme="minorHAnsi"/>
          <w:lang w:eastAsia="en-US"/>
        </w:rPr>
        <w:t xml:space="preserve">Üniversitemiz </w:t>
      </w:r>
      <w:r w:rsidRPr="0069397C">
        <w:t xml:space="preserve">Sosyal Bilimler Enstitüsünün 05/02/2019 tarihli ve 76996591-050.02.04-E.957 sayılı yazısı ekinde göndermiş olduğu 04/02/2019 tarihli ve 2019/02/02 no.lu </w:t>
      </w:r>
      <w:r w:rsidRPr="0069397C">
        <w:rPr>
          <w:rFonts w:eastAsiaTheme="minorHAnsi"/>
          <w:lang w:eastAsia="en-US"/>
        </w:rPr>
        <w:t xml:space="preserve">Enstitü Kurulu Kararı üzerine, </w:t>
      </w:r>
      <w:r w:rsidRPr="0069397C">
        <w:t xml:space="preserve">Sosyal Bilimler Enstitüsü </w:t>
      </w:r>
      <w:r w:rsidRPr="0069397C">
        <w:rPr>
          <w:shd w:val="clear" w:color="auto" w:fill="FFFFFF"/>
        </w:rPr>
        <w:t xml:space="preserve">bünyesinde “İngiliz Edebiyatı Tezli Yüksek Lisans Programı”, “İngiliz Edebiyatı Doktora Programı” ve “Teknoloji Politikaları ve İnovasyon Yönetimi (Disiplinlerarası) Tezli Yüksek Lisans Programı” açılmasının uygun olduğuna, başvuru dosyalarının EK-1, EK-2 ve EK-3’te yer aldığı şekliyle kabulüne ve </w:t>
      </w:r>
      <w:r w:rsidRPr="0069397C">
        <w:rPr>
          <w:rFonts w:eastAsiaTheme="minorHAnsi"/>
          <w:lang w:eastAsia="en-US"/>
        </w:rPr>
        <w:t>konunun Yükseköğretim Kurulu Başkanlığına arzına oy birliği ile karar verildi.</w:t>
      </w:r>
    </w:p>
    <w:p w:rsidR="00A9285D" w:rsidRPr="0069397C" w:rsidRDefault="00A9285D" w:rsidP="00A9285D">
      <w:pPr>
        <w:autoSpaceDE w:val="0"/>
        <w:adjustRightInd w:val="0"/>
        <w:ind w:firstLine="708"/>
        <w:jc w:val="both"/>
        <w:rPr>
          <w:b/>
        </w:rPr>
      </w:pPr>
    </w:p>
    <w:p w:rsidR="00A9285D" w:rsidRPr="0069397C" w:rsidRDefault="00A9285D" w:rsidP="00A9285D">
      <w:pPr>
        <w:autoSpaceDE w:val="0"/>
        <w:adjustRightInd w:val="0"/>
        <w:ind w:firstLine="708"/>
        <w:jc w:val="both"/>
        <w:rPr>
          <w:rFonts w:eastAsiaTheme="minorHAnsi"/>
          <w:lang w:eastAsia="en-US"/>
        </w:rPr>
      </w:pPr>
      <w:r w:rsidRPr="0069397C">
        <w:rPr>
          <w:b/>
        </w:rPr>
        <w:t xml:space="preserve">KARAR NO: 2019/31 – </w:t>
      </w:r>
      <w:r w:rsidRPr="0069397C">
        <w:rPr>
          <w:shd w:val="clear" w:color="auto" w:fill="FFFFFF"/>
        </w:rPr>
        <w:t xml:space="preserve">Üniversitemiz Sürekli Eğitim Uygulama ve Araştırma Merkezinin 05/02/2019 tarihli ve 80431747-045.02-E.965 sayılı yazısı ekinde göndermiş olduğu “Ankara Sosyal Bilimler Üniversitesi Sürekli Eğitim Uygulama ve Araştırma Merkezi Yönergesi” ve “Ankara Sosyal Bilimler Üniversitesi Sürekli Eğitim Uygulama ve Araştırma Merkezi Döner Sermaye Gelirlerinden Yapılacak Ek Ödemelerin Dağıtımı Yönergesi” Taslaklarının EK-4 ve EK-5’te yer aldığı şekliyle kabulüne </w:t>
      </w:r>
      <w:r w:rsidRPr="0069397C">
        <w:rPr>
          <w:rFonts w:eastAsiaTheme="minorHAnsi"/>
          <w:lang w:eastAsia="en-US"/>
        </w:rPr>
        <w:t>oy birliği ile karar verildi.</w:t>
      </w:r>
    </w:p>
    <w:p w:rsidR="00A9285D" w:rsidRPr="0069397C" w:rsidRDefault="00A9285D" w:rsidP="00A9285D">
      <w:pPr>
        <w:autoSpaceDE w:val="0"/>
        <w:adjustRightInd w:val="0"/>
        <w:ind w:firstLine="708"/>
        <w:jc w:val="both"/>
        <w:rPr>
          <w:rFonts w:eastAsiaTheme="minorHAnsi"/>
          <w:lang w:eastAsia="en-US"/>
        </w:rPr>
      </w:pPr>
    </w:p>
    <w:p w:rsidR="00A9285D" w:rsidRPr="0069397C" w:rsidRDefault="00A9285D" w:rsidP="00A9285D">
      <w:pPr>
        <w:autoSpaceDE w:val="0"/>
        <w:adjustRightInd w:val="0"/>
        <w:ind w:firstLine="708"/>
        <w:jc w:val="both"/>
      </w:pPr>
      <w:r w:rsidRPr="0069397C">
        <w:rPr>
          <w:b/>
        </w:rPr>
        <w:t xml:space="preserve">KARAR NO: 2019/32 – </w:t>
      </w:r>
      <w:r w:rsidRPr="0069397C">
        <w:rPr>
          <w:shd w:val="clear" w:color="auto" w:fill="FFFFFF"/>
        </w:rPr>
        <w:t>Üniversitemiz Uluslararası Ofis Biriminin</w:t>
      </w:r>
      <w:r w:rsidRPr="0069397C">
        <w:t xml:space="preserve"> 07/02/2019 tarihli ve 90736154-301.02.02-E.1066 yazısı üzerine;</w:t>
      </w:r>
    </w:p>
    <w:p w:rsidR="00A9285D" w:rsidRPr="0069397C" w:rsidRDefault="00A9285D" w:rsidP="00A9285D">
      <w:pPr>
        <w:autoSpaceDE w:val="0"/>
        <w:adjustRightInd w:val="0"/>
        <w:ind w:firstLine="708"/>
        <w:jc w:val="both"/>
      </w:pPr>
      <w:r w:rsidRPr="0069397C">
        <w:t xml:space="preserve">a) 2547 sayılı Yükseköğretim Kanunu’nun 6287 sayılı Kanunla değişik 45/(f) maddesi ve Yükseköğretim Kurulu tarafından belirlenen Yurtdışından Öğrenci Kabulüne İlişkin Esaslar uyarınca; 2018-2019 akademik yılı bahar döneminden itibaren Üniversitemiz lisansüstü programlar için Uluslararası Öğrenci Kontenjanının, her dönem ilan edilen Türk öğrenci kontenjanını geçmeyecek şekilde ilgili Anabilim Dalı tarafından belirlenerek ilan edilmesi ve Enstitüler tarafından Uluslararası Ofise bildirilmesine, </w:t>
      </w:r>
    </w:p>
    <w:p w:rsidR="00A9285D" w:rsidRPr="0069397C" w:rsidRDefault="00A9285D" w:rsidP="00A9285D">
      <w:pPr>
        <w:autoSpaceDE w:val="0"/>
        <w:adjustRightInd w:val="0"/>
        <w:ind w:firstLine="708"/>
        <w:jc w:val="both"/>
      </w:pPr>
      <w:r w:rsidRPr="0069397C">
        <w:t>b) 2019-2020 akademik yılında Üniversitemiz lisans programları için Uluslararası Öğrenci Kontenjanının, Yükseköğretim Kurulu tarafından belirlenen Yurtdışından Öğrenci Kabulüne İlişkin Esaslarının 2’nci maddesinin (b) fıkrasına istinaden, EK-6’da yer aldığı şekliyle kabulüne oy birliği ile karar verildi.</w:t>
      </w:r>
    </w:p>
    <w:p w:rsidR="00A9285D" w:rsidRPr="0069397C" w:rsidRDefault="00A9285D" w:rsidP="00A9285D">
      <w:pPr>
        <w:autoSpaceDE w:val="0"/>
        <w:adjustRightInd w:val="0"/>
        <w:ind w:firstLine="708"/>
        <w:jc w:val="both"/>
        <w:rPr>
          <w:b/>
        </w:rPr>
      </w:pPr>
    </w:p>
    <w:p w:rsidR="00A9285D" w:rsidRPr="0069397C" w:rsidRDefault="00A9285D" w:rsidP="00A9285D">
      <w:pPr>
        <w:autoSpaceDE w:val="0"/>
        <w:adjustRightInd w:val="0"/>
        <w:ind w:firstLine="708"/>
        <w:jc w:val="both"/>
        <w:rPr>
          <w:b/>
        </w:rPr>
      </w:pPr>
      <w:r w:rsidRPr="0069397C">
        <w:rPr>
          <w:b/>
        </w:rPr>
        <w:t xml:space="preserve">KARAR NO: 2019/33 – </w:t>
      </w:r>
      <w:r w:rsidRPr="0069397C">
        <w:rPr>
          <w:rFonts w:eastAsiaTheme="minorHAnsi"/>
          <w:lang w:eastAsia="en-US"/>
        </w:rPr>
        <w:t xml:space="preserve">Üniversitemiz Öğrenci İşleri Dairesi Başkanlığının </w:t>
      </w:r>
      <w:r w:rsidRPr="0069397C">
        <w:t>08/02/2019 tarihli ve 89852727-104.01.03.01-E.1115 sayılı yazısı üzerine,</w:t>
      </w:r>
      <w:r w:rsidRPr="0069397C">
        <w:rPr>
          <w:rFonts w:eastAsiaTheme="minorHAnsi"/>
          <w:lang w:eastAsia="en-US"/>
        </w:rPr>
        <w:t xml:space="preserve"> 2547 sayılı Yükseköğretim Kanunu’nun 2880 sayılı Kanunla değişik 7/d-2 maddesi ile Lisansüstü Eğitim-Öğretim Enstitülerinin Teşkilat ve İşleyiş Yönetmeliği’nin 5/e maddesi uyarınca, Hacı Bayram Veli </w:t>
      </w:r>
      <w:r w:rsidRPr="0069397C">
        <w:t xml:space="preserve">İslami Araştırmalar Enstitüsü altında “İslam Tarihi ve Medeniyeti Anabilim Dalı”nın </w:t>
      </w:r>
      <w:r w:rsidRPr="0069397C">
        <w:rPr>
          <w:shd w:val="clear" w:color="auto" w:fill="FFFFFF"/>
        </w:rPr>
        <w:t>açılması ve bu Anabilim Dalının bünyesinde</w:t>
      </w:r>
      <w:r w:rsidRPr="0069397C">
        <w:t xml:space="preserve"> “İslam Tarihi ve Medeniyeti Disiplinlerarası Tezli Yüksek Lisans Programı” a</w:t>
      </w:r>
      <w:r w:rsidRPr="0069397C">
        <w:rPr>
          <w:shd w:val="clear" w:color="auto" w:fill="FFFFFF"/>
        </w:rPr>
        <w:t xml:space="preserve">çılmasının uygun olduğuna, başvuru dosyasının EK-7’de yer aldığı şekliyle kabulüne ve </w:t>
      </w:r>
      <w:r w:rsidRPr="0069397C">
        <w:rPr>
          <w:rFonts w:eastAsiaTheme="minorHAnsi"/>
          <w:lang w:eastAsia="en-US"/>
        </w:rPr>
        <w:t>konunun Yükseköğretim Kurulu Başkanlığına arzına oy birliği ile karar verildi.</w:t>
      </w:r>
    </w:p>
    <w:p w:rsidR="00A9285D" w:rsidRPr="0069397C" w:rsidRDefault="00A9285D" w:rsidP="00A9285D">
      <w:pPr>
        <w:autoSpaceDE w:val="0"/>
        <w:adjustRightInd w:val="0"/>
        <w:ind w:firstLine="708"/>
        <w:jc w:val="both"/>
        <w:rPr>
          <w:b/>
        </w:rPr>
      </w:pPr>
    </w:p>
    <w:p w:rsidR="00A9285D" w:rsidRPr="0069397C" w:rsidRDefault="00A9285D" w:rsidP="00A9285D">
      <w:pPr>
        <w:autoSpaceDE w:val="0"/>
        <w:adjustRightInd w:val="0"/>
        <w:ind w:firstLine="708"/>
        <w:jc w:val="both"/>
        <w:rPr>
          <w:rFonts w:eastAsiaTheme="minorHAnsi"/>
          <w:lang w:eastAsia="en-US"/>
        </w:rPr>
      </w:pPr>
      <w:r w:rsidRPr="0069397C">
        <w:rPr>
          <w:b/>
        </w:rPr>
        <w:t xml:space="preserve">KARAR NO: 2019/34 – </w:t>
      </w:r>
      <w:r w:rsidRPr="0069397C">
        <w:rPr>
          <w:rFonts w:eastAsiaTheme="minorHAnsi"/>
          <w:lang w:eastAsia="en-US"/>
        </w:rPr>
        <w:t xml:space="preserve">Üniversitemiz Öğrenci İşleri Dairesi Başkanlığının </w:t>
      </w:r>
      <w:r w:rsidRPr="0069397C">
        <w:t xml:space="preserve">11/02/2019 tarihli ve 89852727-101.03.02-E.1151 sayılı yazısı ekinde göndermiş olduğu Siyasal Bilgiler Fakültesinin </w:t>
      </w:r>
      <w:r w:rsidRPr="0069397C">
        <w:rPr>
          <w:rFonts w:eastAsiaTheme="minorHAnsi"/>
          <w:lang w:eastAsia="en-US"/>
        </w:rPr>
        <w:t xml:space="preserve">16.01.2019 tarihli ve 2019/01/02 no.lu Fakülte Kurulu Kararı </w:t>
      </w:r>
      <w:r w:rsidRPr="0069397C">
        <w:t xml:space="preserve">üzerine, </w:t>
      </w:r>
      <w:r w:rsidRPr="0069397C">
        <w:rPr>
          <w:rFonts w:eastAsiaTheme="minorHAnsi"/>
          <w:lang w:eastAsia="en-US"/>
        </w:rPr>
        <w:t>2547 sayılı Yükseköğretim Kanunu’nun 2880 sayılı Kanunla değişik 7/(d)-2 maddesi uyarınca,</w:t>
      </w:r>
      <w:r w:rsidRPr="0069397C">
        <w:t xml:space="preserve"> Siyasal Bilgiler Fakültesinin İşletme Bölümü bünyesinde yer alan Yönetim ve Organizasyon Anabilim Dalındaki iki bilim dalının ayrılarak “Örgütsel Davranış Anabilim Dalı” ve “İnsan Kaynakları Yönetimi Anabilim Dalı” adında iki yeni anabilim dalının açılmasının uygun olduğuna ve </w:t>
      </w:r>
      <w:r w:rsidRPr="0069397C">
        <w:rPr>
          <w:rFonts w:eastAsiaTheme="minorHAnsi"/>
          <w:lang w:eastAsia="en-US"/>
        </w:rPr>
        <w:t>konunun Yükseköğretim Kurulu Başkanlığına arzına oy birliği ile karar verildi.</w:t>
      </w:r>
    </w:p>
    <w:p w:rsidR="00A9285D" w:rsidRPr="0069397C" w:rsidRDefault="00A9285D" w:rsidP="00A9285D">
      <w:pPr>
        <w:jc w:val="both"/>
        <w:rPr>
          <w:b/>
        </w:rPr>
      </w:pPr>
    </w:p>
    <w:p w:rsidR="00A9285D" w:rsidRPr="0069397C" w:rsidRDefault="00A9285D" w:rsidP="00A9285D">
      <w:pPr>
        <w:autoSpaceDE w:val="0"/>
        <w:adjustRightInd w:val="0"/>
        <w:ind w:firstLine="708"/>
        <w:jc w:val="both"/>
        <w:rPr>
          <w:b/>
          <w:shd w:val="clear" w:color="auto" w:fill="FFFFFF"/>
        </w:rPr>
      </w:pPr>
      <w:r w:rsidRPr="0069397C">
        <w:rPr>
          <w:b/>
        </w:rPr>
        <w:t xml:space="preserve">KARAR NO: 2019/35 – </w:t>
      </w:r>
      <w:r w:rsidRPr="0069397C">
        <w:rPr>
          <w:rFonts w:eastAsiaTheme="minorHAnsi"/>
          <w:lang w:eastAsia="en-US"/>
        </w:rPr>
        <w:t xml:space="preserve">Üniversitemiz Hukuk Fakültesi Dekanlığının </w:t>
      </w:r>
      <w:r w:rsidRPr="0069397C">
        <w:t>12/02/2019 tarihli ve 44704139-105.01.02.99-E.1182 sayılı yazısında belirtilen Hukuk Fakültesi hazırlık sınıfı derslerinin akademik verimlilik açısından yıllık hale getirilmesi konusunun bir sonraki Senato toplantısında görüşülmesine oy birliği ile karar verildi.</w:t>
      </w:r>
      <w:r w:rsidRPr="0069397C">
        <w:rPr>
          <w:b/>
        </w:rPr>
        <w:t xml:space="preserve"> </w:t>
      </w:r>
    </w:p>
    <w:p w:rsidR="005C6C81" w:rsidRPr="0069397C" w:rsidRDefault="005C6C81" w:rsidP="005C6C81">
      <w:pPr>
        <w:autoSpaceDE w:val="0"/>
        <w:adjustRightInd w:val="0"/>
        <w:ind w:firstLine="708"/>
        <w:jc w:val="both"/>
        <w:rPr>
          <w:b/>
        </w:rPr>
      </w:pPr>
    </w:p>
    <w:p w:rsidR="005C6C81" w:rsidRPr="0069397C" w:rsidRDefault="005C6C81" w:rsidP="005C6C81">
      <w:pPr>
        <w:autoSpaceDE w:val="0"/>
        <w:adjustRightInd w:val="0"/>
        <w:ind w:firstLine="708"/>
        <w:jc w:val="both"/>
        <w:rPr>
          <w:b/>
          <w:shd w:val="clear" w:color="auto" w:fill="FFFFFF"/>
        </w:rPr>
      </w:pPr>
    </w:p>
    <w:p w:rsidR="00FC5245" w:rsidRPr="0069397C" w:rsidRDefault="00FC5245" w:rsidP="00C87B0D">
      <w:pPr>
        <w:tabs>
          <w:tab w:val="left" w:pos="-284"/>
          <w:tab w:val="left" w:pos="0"/>
        </w:tabs>
        <w:jc w:val="right"/>
      </w:pPr>
    </w:p>
    <w:p w:rsidR="00FC5245" w:rsidRPr="0069397C" w:rsidRDefault="00FC5245" w:rsidP="00FC5245">
      <w:pPr>
        <w:pStyle w:val="Standard"/>
        <w:tabs>
          <w:tab w:val="left" w:pos="567"/>
        </w:tabs>
        <w:ind w:firstLine="567"/>
      </w:pPr>
      <w:r w:rsidRPr="0069397C">
        <w:tab/>
      </w:r>
      <w:r w:rsidRPr="0069397C">
        <w:tab/>
      </w:r>
      <w:r w:rsidRPr="0069397C">
        <w:tab/>
      </w:r>
      <w:r w:rsidRPr="0069397C">
        <w:tab/>
      </w:r>
      <w:r w:rsidRPr="0069397C">
        <w:tab/>
        <w:t xml:space="preserve">     ASLI GİBİDİR</w:t>
      </w:r>
    </w:p>
    <w:p w:rsidR="00FC5245" w:rsidRPr="0069397C" w:rsidRDefault="00E77F83" w:rsidP="00FC5245">
      <w:pPr>
        <w:ind w:left="3180" w:right="-1368" w:firstLine="360"/>
      </w:pPr>
      <w:r w:rsidRPr="0069397C">
        <w:t xml:space="preserve">         …/…/2019</w:t>
      </w:r>
    </w:p>
    <w:p w:rsidR="00FC5245" w:rsidRPr="0069397C" w:rsidRDefault="00FC5245" w:rsidP="00FC5245">
      <w:pPr>
        <w:tabs>
          <w:tab w:val="left" w:pos="960"/>
        </w:tabs>
        <w:ind w:left="-360" w:right="-1368" w:hanging="720"/>
      </w:pPr>
      <w:r w:rsidRPr="0069397C">
        <w:tab/>
      </w:r>
      <w:r w:rsidRPr="0069397C">
        <w:tab/>
      </w:r>
      <w:r w:rsidRPr="0069397C">
        <w:tab/>
      </w:r>
      <w:r w:rsidRPr="0069397C">
        <w:tab/>
      </w:r>
      <w:r w:rsidRPr="0069397C">
        <w:tab/>
      </w:r>
      <w:r w:rsidRPr="0069397C">
        <w:tab/>
      </w:r>
    </w:p>
    <w:p w:rsidR="00FC5245" w:rsidRPr="0069397C" w:rsidRDefault="00FC5245" w:rsidP="00FC5245">
      <w:pPr>
        <w:tabs>
          <w:tab w:val="left" w:pos="960"/>
        </w:tabs>
        <w:ind w:left="-360" w:right="-1368" w:hanging="720"/>
      </w:pPr>
    </w:p>
    <w:p w:rsidR="00FC5245" w:rsidRPr="0069397C" w:rsidRDefault="00FC5245" w:rsidP="00FC5245">
      <w:pPr>
        <w:tabs>
          <w:tab w:val="left" w:pos="960"/>
        </w:tabs>
        <w:ind w:left="-360" w:right="-1368" w:hanging="720"/>
      </w:pPr>
      <w:r w:rsidRPr="0069397C">
        <w:tab/>
      </w:r>
    </w:p>
    <w:p w:rsidR="00FC5245" w:rsidRPr="0069397C" w:rsidRDefault="00FC5245" w:rsidP="00FC5245">
      <w:pPr>
        <w:pStyle w:val="Standard"/>
        <w:jc w:val="center"/>
      </w:pPr>
      <w:r w:rsidRPr="0069397C">
        <w:t xml:space="preserve">Saim DURMUŞ </w:t>
      </w:r>
    </w:p>
    <w:p w:rsidR="00FC5245" w:rsidRPr="0069397C" w:rsidRDefault="00FC5245" w:rsidP="00FC5245">
      <w:pPr>
        <w:pStyle w:val="Standard"/>
        <w:jc w:val="center"/>
      </w:pPr>
      <w:r w:rsidRPr="0069397C">
        <w:t xml:space="preserve">Genel Sekreter  </w:t>
      </w:r>
    </w:p>
    <w:p w:rsidR="00FC5245" w:rsidRPr="0069397C" w:rsidRDefault="00FC5245" w:rsidP="00FC5245">
      <w:pPr>
        <w:pStyle w:val="Standard"/>
        <w:jc w:val="center"/>
      </w:pPr>
    </w:p>
    <w:p w:rsidR="00FC5245" w:rsidRPr="0069397C" w:rsidRDefault="00FC5245" w:rsidP="00FC5245">
      <w:pPr>
        <w:pStyle w:val="Standard"/>
        <w:jc w:val="center"/>
      </w:pPr>
    </w:p>
    <w:p w:rsidR="00FC5245" w:rsidRPr="0069397C" w:rsidRDefault="00FC5245" w:rsidP="00FC5245">
      <w:pPr>
        <w:autoSpaceDE w:val="0"/>
        <w:adjustRightInd w:val="0"/>
        <w:jc w:val="both"/>
        <w:rPr>
          <w:rFonts w:eastAsiaTheme="minorHAnsi"/>
          <w:lang w:eastAsia="en-US"/>
        </w:rPr>
      </w:pPr>
    </w:p>
    <w:p w:rsidR="00FC5245" w:rsidRPr="0069397C" w:rsidRDefault="00FC5245" w:rsidP="00375A56">
      <w:pPr>
        <w:autoSpaceDE w:val="0"/>
        <w:adjustRightInd w:val="0"/>
        <w:ind w:firstLine="708"/>
        <w:jc w:val="both"/>
        <w:rPr>
          <w:rFonts w:eastAsiaTheme="minorHAnsi"/>
          <w:lang w:eastAsia="en-US"/>
        </w:rPr>
      </w:pPr>
    </w:p>
    <w:p w:rsidR="00FC5245" w:rsidRPr="0069397C" w:rsidRDefault="00FC5245" w:rsidP="00375A56">
      <w:pPr>
        <w:autoSpaceDE w:val="0"/>
        <w:adjustRightInd w:val="0"/>
        <w:ind w:firstLine="708"/>
        <w:jc w:val="both"/>
        <w:rPr>
          <w:rFonts w:eastAsiaTheme="minorHAnsi"/>
          <w:lang w:eastAsia="en-US"/>
        </w:rPr>
      </w:pPr>
    </w:p>
    <w:p w:rsidR="00FC5245" w:rsidRPr="0069397C" w:rsidRDefault="00FC5245" w:rsidP="00375A56">
      <w:pPr>
        <w:autoSpaceDE w:val="0"/>
        <w:adjustRightInd w:val="0"/>
        <w:ind w:firstLine="708"/>
        <w:jc w:val="both"/>
        <w:rPr>
          <w:rFonts w:eastAsiaTheme="minorHAnsi"/>
          <w:lang w:eastAsia="en-US"/>
        </w:rPr>
      </w:pPr>
    </w:p>
    <w:p w:rsidR="00FC5245" w:rsidRPr="0069397C" w:rsidRDefault="00FC5245" w:rsidP="00375A56">
      <w:pPr>
        <w:autoSpaceDE w:val="0"/>
        <w:adjustRightInd w:val="0"/>
        <w:ind w:firstLine="708"/>
        <w:jc w:val="both"/>
        <w:rPr>
          <w:rFonts w:eastAsiaTheme="minorHAnsi"/>
          <w:lang w:eastAsia="en-US"/>
        </w:rPr>
      </w:pPr>
    </w:p>
    <w:p w:rsidR="00F43C39" w:rsidRPr="0069397C" w:rsidRDefault="00F43C39" w:rsidP="00B94647">
      <w:pPr>
        <w:pStyle w:val="Standard"/>
      </w:pPr>
    </w:p>
    <w:p w:rsidR="005C6C81" w:rsidRPr="0069397C" w:rsidRDefault="005C6C81" w:rsidP="005C6C81">
      <w:pPr>
        <w:autoSpaceDE w:val="0"/>
        <w:adjustRightInd w:val="0"/>
        <w:ind w:firstLine="708"/>
        <w:jc w:val="both"/>
        <w:rPr>
          <w:rFonts w:eastAsiaTheme="minorHAnsi"/>
          <w:lang w:eastAsia="en-US"/>
        </w:rPr>
      </w:pPr>
      <w:r w:rsidRPr="0069397C">
        <w:rPr>
          <w:b/>
        </w:rPr>
        <w:t xml:space="preserve">KARAR NO: 2019/28 – </w:t>
      </w:r>
      <w:r w:rsidRPr="0069397C">
        <w:rPr>
          <w:rFonts w:eastAsiaTheme="minorHAnsi"/>
          <w:lang w:eastAsia="en-US"/>
        </w:rPr>
        <w:t xml:space="preserve">Üniversitemiz Öğrenci İşleri Dairesi Başkanlığının </w:t>
      </w:r>
      <w:r w:rsidRPr="0069397C">
        <w:t xml:space="preserve">04/02/2019 tarihli ve 89852727-101.03.02-E.940 sayılı yazısı ekinde göndermiş olduğu Yabancı Diller Fakültesinin 28.01.2019 tarihli ve 2019/01/03 no.lu Fakülte Kurulu Kararı üzerine, </w:t>
      </w:r>
      <w:r w:rsidRPr="0069397C">
        <w:rPr>
          <w:rFonts w:eastAsiaTheme="minorHAnsi"/>
          <w:lang w:eastAsia="en-US"/>
        </w:rPr>
        <w:t xml:space="preserve">2547 sayılı Yükseköğretim Kanunu’nun 2880 sayılı Kanunla değişik 7/(d)-2 maddesi uyarınca, Yabancı Diller Fakültesi </w:t>
      </w:r>
      <w:r w:rsidRPr="0069397C">
        <w:t xml:space="preserve">İngiliz Dili ve Edebiyatı Bölümü bünyesinde aşağıdaki Anabilim Dallarının açılmasının uygun olduğuna ve </w:t>
      </w:r>
      <w:r w:rsidRPr="0069397C">
        <w:rPr>
          <w:rFonts w:eastAsiaTheme="minorHAnsi"/>
          <w:lang w:eastAsia="en-US"/>
        </w:rPr>
        <w:t>konunun Yükseköğretim Kurulu Başkanlığına arzına oy birliği ile karar verildi.</w:t>
      </w:r>
    </w:p>
    <w:p w:rsidR="005C6C81" w:rsidRPr="0069397C" w:rsidRDefault="005C6C81" w:rsidP="005C6C81">
      <w:pPr>
        <w:autoSpaceDE w:val="0"/>
        <w:adjustRightInd w:val="0"/>
        <w:ind w:firstLine="708"/>
        <w:jc w:val="both"/>
      </w:pPr>
      <w:r w:rsidRPr="0069397C">
        <w:rPr>
          <w:rFonts w:eastAsiaTheme="minorHAnsi"/>
          <w:lang w:eastAsia="en-US"/>
        </w:rPr>
        <w:t>- Şiir Çalışmaları</w:t>
      </w:r>
      <w:r w:rsidRPr="0069397C">
        <w:t xml:space="preserve"> Anabilim Dalı</w:t>
      </w:r>
    </w:p>
    <w:p w:rsidR="005C6C81" w:rsidRPr="0069397C" w:rsidRDefault="005C6C81" w:rsidP="005C6C81">
      <w:pPr>
        <w:autoSpaceDE w:val="0"/>
        <w:adjustRightInd w:val="0"/>
        <w:ind w:firstLine="708"/>
        <w:jc w:val="both"/>
      </w:pPr>
      <w:r w:rsidRPr="0069397C">
        <w:t xml:space="preserve">- Roman Çalışmaları Anabilim Dalı </w:t>
      </w:r>
    </w:p>
    <w:p w:rsidR="005C6C81" w:rsidRPr="0069397C" w:rsidRDefault="005C6C81" w:rsidP="005C6C81">
      <w:pPr>
        <w:autoSpaceDE w:val="0"/>
        <w:adjustRightInd w:val="0"/>
        <w:ind w:firstLine="708"/>
        <w:jc w:val="both"/>
      </w:pPr>
      <w:r w:rsidRPr="0069397C">
        <w:t xml:space="preserve">- Tiyatro Çalışmaları Anabilim Dalı </w:t>
      </w:r>
    </w:p>
    <w:p w:rsidR="005C6C81" w:rsidRPr="0069397C" w:rsidRDefault="005C6C81" w:rsidP="005C6C81">
      <w:pPr>
        <w:autoSpaceDE w:val="0"/>
        <w:adjustRightInd w:val="0"/>
        <w:ind w:firstLine="708"/>
        <w:jc w:val="both"/>
      </w:pPr>
      <w:r w:rsidRPr="0069397C">
        <w:t>- Edebiyat Tarihi Çalışmaları Anabilim Dalı</w:t>
      </w:r>
    </w:p>
    <w:p w:rsidR="005C6C81" w:rsidRPr="0069397C" w:rsidRDefault="005C6C81" w:rsidP="005C6C81">
      <w:pPr>
        <w:autoSpaceDE w:val="0"/>
        <w:adjustRightInd w:val="0"/>
        <w:ind w:firstLine="708"/>
        <w:jc w:val="both"/>
      </w:pPr>
      <w:r w:rsidRPr="0069397C">
        <w:t>- Edebiyat Eleştirisi ve Kuramları Anabilim Dalı</w:t>
      </w:r>
    </w:p>
    <w:p w:rsidR="00B20253" w:rsidRPr="0069397C" w:rsidRDefault="00B20253" w:rsidP="00B94647">
      <w:pPr>
        <w:pStyle w:val="Standard"/>
      </w:pPr>
    </w:p>
    <w:p w:rsidR="00A76414" w:rsidRPr="0069397C" w:rsidRDefault="00A76414" w:rsidP="00B94647">
      <w:pPr>
        <w:pStyle w:val="Standard"/>
      </w:pPr>
    </w:p>
    <w:p w:rsidR="00A76414" w:rsidRPr="0069397C" w:rsidRDefault="00A76414" w:rsidP="00B94647">
      <w:pPr>
        <w:pStyle w:val="Standard"/>
      </w:pPr>
    </w:p>
    <w:p w:rsidR="00375A56" w:rsidRPr="0069397C" w:rsidRDefault="00375A56" w:rsidP="00375A56">
      <w:pPr>
        <w:pStyle w:val="Standard"/>
        <w:tabs>
          <w:tab w:val="left" w:pos="567"/>
        </w:tabs>
        <w:ind w:firstLine="567"/>
      </w:pPr>
      <w:r w:rsidRPr="0069397C">
        <w:tab/>
      </w:r>
      <w:r w:rsidRPr="0069397C">
        <w:tab/>
      </w:r>
      <w:r w:rsidRPr="0069397C">
        <w:tab/>
      </w:r>
      <w:r w:rsidRPr="0069397C">
        <w:tab/>
      </w:r>
      <w:r w:rsidRPr="0069397C">
        <w:tab/>
        <w:t xml:space="preserve">    ASLI GİBİDİR</w:t>
      </w:r>
    </w:p>
    <w:p w:rsidR="00375A56" w:rsidRPr="0069397C" w:rsidRDefault="00E77F83" w:rsidP="00375A56">
      <w:pPr>
        <w:ind w:left="3180" w:right="-1368" w:firstLine="360"/>
      </w:pPr>
      <w:r w:rsidRPr="0069397C">
        <w:t xml:space="preserve">         …/…/2019</w:t>
      </w:r>
    </w:p>
    <w:p w:rsidR="00375A56" w:rsidRPr="0069397C" w:rsidRDefault="00375A56" w:rsidP="00375A56">
      <w:pPr>
        <w:tabs>
          <w:tab w:val="left" w:pos="960"/>
        </w:tabs>
        <w:ind w:left="-360" w:right="-1368" w:hanging="720"/>
      </w:pPr>
      <w:r w:rsidRPr="0069397C">
        <w:tab/>
      </w:r>
      <w:r w:rsidRPr="0069397C">
        <w:tab/>
      </w:r>
      <w:r w:rsidRPr="0069397C">
        <w:tab/>
      </w:r>
      <w:r w:rsidRPr="0069397C">
        <w:tab/>
      </w:r>
      <w:r w:rsidRPr="0069397C">
        <w:tab/>
      </w:r>
      <w:r w:rsidRPr="0069397C">
        <w:tab/>
      </w:r>
      <w:r w:rsidRPr="0069397C">
        <w:tab/>
      </w:r>
    </w:p>
    <w:p w:rsidR="00375A56" w:rsidRPr="0069397C" w:rsidRDefault="00375A56" w:rsidP="00375A56">
      <w:pPr>
        <w:pStyle w:val="Standard"/>
        <w:rPr>
          <w:kern w:val="0"/>
        </w:rPr>
      </w:pPr>
    </w:p>
    <w:p w:rsidR="00375A56" w:rsidRPr="0069397C" w:rsidRDefault="00375A56" w:rsidP="00375A56">
      <w:pPr>
        <w:pStyle w:val="Standard"/>
        <w:rPr>
          <w:kern w:val="0"/>
        </w:rPr>
      </w:pPr>
    </w:p>
    <w:p w:rsidR="00375A56" w:rsidRPr="0069397C" w:rsidRDefault="00375A56" w:rsidP="00375A56">
      <w:pPr>
        <w:pStyle w:val="Standard"/>
        <w:jc w:val="center"/>
      </w:pPr>
      <w:r w:rsidRPr="0069397C">
        <w:t xml:space="preserve">Saim DURMUŞ </w:t>
      </w:r>
    </w:p>
    <w:p w:rsidR="00375A56" w:rsidRPr="0069397C" w:rsidRDefault="00375A56" w:rsidP="00375A56">
      <w:pPr>
        <w:pStyle w:val="Standard"/>
        <w:jc w:val="center"/>
      </w:pPr>
      <w:r w:rsidRPr="0069397C">
        <w:t xml:space="preserve">Genel Sekreter  </w:t>
      </w: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7B1FEC" w:rsidRPr="0069397C" w:rsidRDefault="007B1FEC" w:rsidP="00B94647">
      <w:pPr>
        <w:pStyle w:val="Standard"/>
      </w:pPr>
    </w:p>
    <w:p w:rsidR="00C91F72" w:rsidRPr="0069397C" w:rsidRDefault="00C91F72" w:rsidP="00C91F72">
      <w:pPr>
        <w:pStyle w:val="Standard"/>
      </w:pPr>
    </w:p>
    <w:p w:rsidR="00C91F72" w:rsidRPr="0069397C" w:rsidRDefault="00C91F72" w:rsidP="00C91F72">
      <w:pPr>
        <w:pStyle w:val="Standard"/>
      </w:pPr>
    </w:p>
    <w:p w:rsidR="00C91F72" w:rsidRPr="0069397C" w:rsidRDefault="00C91F72" w:rsidP="00C91F72">
      <w:pPr>
        <w:pStyle w:val="Standard"/>
      </w:pPr>
    </w:p>
    <w:p w:rsidR="004B3973" w:rsidRPr="0069397C" w:rsidRDefault="004B3973" w:rsidP="00B94647">
      <w:pPr>
        <w:pStyle w:val="Standard"/>
      </w:pPr>
    </w:p>
    <w:p w:rsidR="004B3973" w:rsidRPr="0069397C" w:rsidRDefault="004B3973" w:rsidP="00B94647">
      <w:pPr>
        <w:pStyle w:val="Standard"/>
      </w:pPr>
    </w:p>
    <w:p w:rsidR="004B3973" w:rsidRPr="0069397C" w:rsidRDefault="004B3973" w:rsidP="00B94647">
      <w:pPr>
        <w:pStyle w:val="Standard"/>
      </w:pPr>
    </w:p>
    <w:p w:rsidR="005C6C81" w:rsidRPr="0069397C" w:rsidRDefault="005C6C81" w:rsidP="005C6C81">
      <w:pPr>
        <w:autoSpaceDE w:val="0"/>
        <w:adjustRightInd w:val="0"/>
        <w:ind w:firstLine="708"/>
        <w:jc w:val="both"/>
        <w:rPr>
          <w:shd w:val="clear" w:color="auto" w:fill="FFFFFF"/>
        </w:rPr>
      </w:pPr>
      <w:r w:rsidRPr="0069397C">
        <w:rPr>
          <w:b/>
        </w:rPr>
        <w:t xml:space="preserve">KARAR NO: 2019/29 – </w:t>
      </w:r>
      <w:r w:rsidRPr="0069397C">
        <w:rPr>
          <w:rFonts w:eastAsiaTheme="minorHAnsi"/>
          <w:lang w:eastAsia="en-US"/>
        </w:rPr>
        <w:t xml:space="preserve">Üniversitemiz </w:t>
      </w:r>
      <w:r w:rsidRPr="0069397C">
        <w:t xml:space="preserve">Sosyal Bilimler Enstitüsünün 05/02/2019 tarihli ve 76996591-050.02.04-E.957 sayılı yazısı ekinde göndermiş olduğu 04/02/2019 tarihli ve 2019/02/01 no.lu </w:t>
      </w:r>
      <w:r w:rsidRPr="0069397C">
        <w:rPr>
          <w:rFonts w:eastAsiaTheme="minorHAnsi"/>
          <w:lang w:eastAsia="en-US"/>
        </w:rPr>
        <w:t xml:space="preserve">Enstitü Kurulu Kararı üzerine, </w:t>
      </w:r>
      <w:r w:rsidRPr="0069397C">
        <w:rPr>
          <w:shd w:val="clear" w:color="auto" w:fill="FFFFFF"/>
        </w:rPr>
        <w:t xml:space="preserve">Sosyal Bilimler Enstitüsünün </w:t>
      </w:r>
      <w:r w:rsidRPr="0069397C">
        <w:t xml:space="preserve">Siyaset Bilimi Tezli Yüksek Lisans Programı müfredatına; PS540 Social Theory (T=3, U=0, K=3, AKTS=7,5 ve seçmeli)”dersinin eklenmesi ve “PS525 Public Policy Analyses” dersinin kodunun </w:t>
      </w:r>
      <w:r w:rsidRPr="0069397C">
        <w:rPr>
          <w:b/>
        </w:rPr>
        <w:t>“PS542”</w:t>
      </w:r>
      <w:r w:rsidRPr="0069397C">
        <w:t xml:space="preserve">, “PS531 Contemporary Turkish Politics” dersinin kodunun ise </w:t>
      </w:r>
      <w:r w:rsidRPr="0069397C">
        <w:rPr>
          <w:b/>
        </w:rPr>
        <w:t xml:space="preserve">“PS544” </w:t>
      </w:r>
      <w:r w:rsidRPr="0069397C">
        <w:t xml:space="preserve">olarak değiştirilmesinin </w:t>
      </w:r>
      <w:r w:rsidRPr="0069397C">
        <w:rPr>
          <w:shd w:val="clear" w:color="auto" w:fill="FFFFFF"/>
        </w:rPr>
        <w:t>uygun olduğuna oy birliği ile karar verildi.</w:t>
      </w:r>
    </w:p>
    <w:p w:rsidR="004B3973" w:rsidRPr="0069397C" w:rsidRDefault="004B3973" w:rsidP="00B94647">
      <w:pPr>
        <w:pStyle w:val="Standard"/>
      </w:pPr>
    </w:p>
    <w:p w:rsidR="004B3973" w:rsidRPr="0069397C" w:rsidRDefault="004B3973" w:rsidP="00B94647">
      <w:pPr>
        <w:pStyle w:val="Standard"/>
      </w:pPr>
    </w:p>
    <w:p w:rsidR="00C91F72" w:rsidRPr="0069397C" w:rsidRDefault="00C91F72" w:rsidP="00B94647">
      <w:pPr>
        <w:pStyle w:val="Standard"/>
      </w:pPr>
    </w:p>
    <w:p w:rsidR="00C91F72" w:rsidRPr="0069397C" w:rsidRDefault="00C91F72" w:rsidP="00C91F72">
      <w:pPr>
        <w:pStyle w:val="Standard"/>
      </w:pPr>
    </w:p>
    <w:p w:rsidR="00C91F72" w:rsidRPr="0069397C" w:rsidRDefault="00C91F72" w:rsidP="00C91F72">
      <w:pPr>
        <w:pStyle w:val="Standard"/>
        <w:tabs>
          <w:tab w:val="left" w:pos="567"/>
        </w:tabs>
        <w:ind w:firstLine="567"/>
      </w:pPr>
      <w:r w:rsidRPr="0069397C">
        <w:tab/>
      </w:r>
      <w:r w:rsidRPr="0069397C">
        <w:tab/>
      </w:r>
      <w:r w:rsidRPr="0069397C">
        <w:tab/>
      </w:r>
      <w:r w:rsidRPr="0069397C">
        <w:tab/>
      </w:r>
      <w:r w:rsidRPr="0069397C">
        <w:tab/>
        <w:t xml:space="preserve">    ASLI GİBİDİR</w:t>
      </w:r>
    </w:p>
    <w:p w:rsidR="00C91F72" w:rsidRPr="0069397C" w:rsidRDefault="00C91F72" w:rsidP="00C91F72">
      <w:pPr>
        <w:ind w:left="3180" w:right="-1368" w:firstLine="360"/>
      </w:pPr>
      <w:r w:rsidRPr="0069397C">
        <w:t xml:space="preserve">         …/…/2019</w:t>
      </w:r>
    </w:p>
    <w:p w:rsidR="00C91F72" w:rsidRPr="0069397C" w:rsidRDefault="00C91F72" w:rsidP="00C91F72">
      <w:pPr>
        <w:tabs>
          <w:tab w:val="left" w:pos="960"/>
        </w:tabs>
        <w:ind w:left="-360" w:right="-1368" w:hanging="720"/>
      </w:pPr>
      <w:r w:rsidRPr="0069397C">
        <w:tab/>
      </w:r>
      <w:r w:rsidRPr="0069397C">
        <w:tab/>
      </w:r>
      <w:r w:rsidRPr="0069397C">
        <w:tab/>
      </w:r>
      <w:r w:rsidRPr="0069397C">
        <w:tab/>
      </w:r>
      <w:r w:rsidRPr="0069397C">
        <w:tab/>
      </w:r>
      <w:r w:rsidRPr="0069397C">
        <w:tab/>
      </w:r>
      <w:r w:rsidRPr="0069397C">
        <w:tab/>
      </w:r>
    </w:p>
    <w:p w:rsidR="00C91F72" w:rsidRPr="0069397C" w:rsidRDefault="00C91F72" w:rsidP="00C91F72">
      <w:pPr>
        <w:pStyle w:val="Standard"/>
        <w:rPr>
          <w:kern w:val="0"/>
        </w:rPr>
      </w:pPr>
    </w:p>
    <w:p w:rsidR="00C91F72" w:rsidRPr="0069397C" w:rsidRDefault="00C91F72" w:rsidP="00C91F72">
      <w:pPr>
        <w:pStyle w:val="Standard"/>
        <w:rPr>
          <w:kern w:val="0"/>
        </w:rPr>
      </w:pPr>
    </w:p>
    <w:p w:rsidR="00C91F72" w:rsidRPr="0069397C" w:rsidRDefault="00C91F72" w:rsidP="00C91F72">
      <w:pPr>
        <w:pStyle w:val="Standard"/>
        <w:jc w:val="center"/>
      </w:pPr>
      <w:r w:rsidRPr="0069397C">
        <w:t xml:space="preserve">Saim DURMUŞ </w:t>
      </w:r>
    </w:p>
    <w:p w:rsidR="00C91F72" w:rsidRPr="0069397C" w:rsidRDefault="00C91F72" w:rsidP="00C91F72">
      <w:pPr>
        <w:pStyle w:val="Standard"/>
        <w:jc w:val="center"/>
      </w:pPr>
      <w:r w:rsidRPr="0069397C">
        <w:t xml:space="preserve">Genel Sekreter  </w:t>
      </w:r>
    </w:p>
    <w:p w:rsidR="00C91F72" w:rsidRPr="0069397C" w:rsidRDefault="00C91F72" w:rsidP="00C91F72">
      <w:pPr>
        <w:pStyle w:val="Standard"/>
      </w:pPr>
    </w:p>
    <w:p w:rsidR="00C91F72" w:rsidRPr="0069397C" w:rsidRDefault="00C91F72" w:rsidP="00C91F72">
      <w:pPr>
        <w:pStyle w:val="Standard"/>
      </w:pPr>
    </w:p>
    <w:p w:rsidR="00C91F72" w:rsidRPr="0069397C" w:rsidRDefault="00C91F72" w:rsidP="00C91F72">
      <w:pPr>
        <w:pStyle w:val="Standard"/>
      </w:pPr>
    </w:p>
    <w:p w:rsidR="00C91F72" w:rsidRPr="0069397C" w:rsidRDefault="00C91F72" w:rsidP="00B94647">
      <w:pPr>
        <w:pStyle w:val="Standard"/>
      </w:pPr>
    </w:p>
    <w:p w:rsidR="00C91F72" w:rsidRPr="0069397C" w:rsidRDefault="00C91F72"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A76414" w:rsidRPr="0069397C" w:rsidRDefault="00A76414" w:rsidP="00B94647">
      <w:pPr>
        <w:pStyle w:val="Standard"/>
      </w:pPr>
    </w:p>
    <w:p w:rsidR="00A76414" w:rsidRPr="0069397C" w:rsidRDefault="00A76414" w:rsidP="00B94647">
      <w:pPr>
        <w:pStyle w:val="Standard"/>
      </w:pPr>
    </w:p>
    <w:p w:rsidR="00A76414" w:rsidRPr="0069397C" w:rsidRDefault="00A76414"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871EBB" w:rsidRPr="0069397C" w:rsidRDefault="00871EBB" w:rsidP="00B94647">
      <w:pPr>
        <w:pStyle w:val="Standard"/>
      </w:pPr>
    </w:p>
    <w:p w:rsidR="005C6C81" w:rsidRPr="0069397C" w:rsidRDefault="005C6C81" w:rsidP="005C6C81">
      <w:pPr>
        <w:autoSpaceDE w:val="0"/>
        <w:adjustRightInd w:val="0"/>
        <w:ind w:firstLine="708"/>
        <w:jc w:val="both"/>
        <w:rPr>
          <w:shd w:val="clear" w:color="auto" w:fill="FFFFFF"/>
        </w:rPr>
      </w:pPr>
      <w:r w:rsidRPr="0069397C">
        <w:rPr>
          <w:b/>
        </w:rPr>
        <w:t xml:space="preserve">KARAR NO: 2019/30 – </w:t>
      </w:r>
      <w:r w:rsidRPr="0069397C">
        <w:rPr>
          <w:rFonts w:eastAsiaTheme="minorHAnsi"/>
          <w:lang w:eastAsia="en-US"/>
        </w:rPr>
        <w:t xml:space="preserve">Üniversitemiz </w:t>
      </w:r>
      <w:r w:rsidRPr="0069397C">
        <w:t xml:space="preserve">Sosyal Bilimler Enstitüsünün 05/02/2019 tarihli ve 76996591-050.02.04-E.957 sayılı yazısı ekinde göndermiş olduğu 04/02/2019 tarihli ve 2019/02/02 no.lu </w:t>
      </w:r>
      <w:r w:rsidRPr="0069397C">
        <w:rPr>
          <w:rFonts w:eastAsiaTheme="minorHAnsi"/>
          <w:lang w:eastAsia="en-US"/>
        </w:rPr>
        <w:t xml:space="preserve">Enstitü Kurulu Kararı üzerine, </w:t>
      </w:r>
      <w:r w:rsidRPr="0069397C">
        <w:t xml:space="preserve">Sosyal Bilimler Enstitüsü </w:t>
      </w:r>
      <w:r w:rsidRPr="0069397C">
        <w:rPr>
          <w:shd w:val="clear" w:color="auto" w:fill="FFFFFF"/>
        </w:rPr>
        <w:t xml:space="preserve">bünyesinde “İngiliz Edebiyatı Tezli Yüksek Lisans Programı”, “İngiliz Edebiyatı Doktora Programı” ve “Teknoloji Politikaları ve İnovasyon Yönetimi (Disiplinlerarası) Tezli Yüksek Lisans Programı” açılmasının uygun olduğuna, başvuru dosyalarının EK-1, EK-2 ve EK-3’te yer aldığı şekliyle kabulüne ve </w:t>
      </w:r>
      <w:r w:rsidRPr="0069397C">
        <w:rPr>
          <w:rFonts w:eastAsiaTheme="minorHAnsi"/>
          <w:lang w:eastAsia="en-US"/>
        </w:rPr>
        <w:t>konunun Yükseköğretim Kurulu Başkanlığına arzına oy birliği ile karar verildi.</w:t>
      </w:r>
    </w:p>
    <w:p w:rsidR="00871EBB" w:rsidRPr="0069397C" w:rsidRDefault="00871EBB" w:rsidP="00B94647">
      <w:pPr>
        <w:pStyle w:val="Standard"/>
      </w:pPr>
    </w:p>
    <w:p w:rsidR="00871EBB" w:rsidRPr="0069397C" w:rsidRDefault="00871EBB" w:rsidP="00871EBB">
      <w:pPr>
        <w:pStyle w:val="Standard"/>
      </w:pPr>
    </w:p>
    <w:p w:rsidR="00871EBB" w:rsidRPr="0069397C" w:rsidRDefault="00871EBB" w:rsidP="00D85E35">
      <w:pPr>
        <w:autoSpaceDE w:val="0"/>
        <w:adjustRightInd w:val="0"/>
        <w:ind w:firstLine="708"/>
        <w:jc w:val="both"/>
      </w:pPr>
      <w:r w:rsidRPr="0069397C">
        <w:tab/>
      </w:r>
    </w:p>
    <w:p w:rsidR="00871EBB" w:rsidRPr="0069397C" w:rsidRDefault="00871EBB" w:rsidP="00871EBB">
      <w:pPr>
        <w:pStyle w:val="Standard"/>
      </w:pPr>
    </w:p>
    <w:p w:rsidR="00871EBB" w:rsidRPr="0069397C" w:rsidRDefault="00871EBB" w:rsidP="00871EBB">
      <w:pPr>
        <w:pStyle w:val="Standard"/>
        <w:tabs>
          <w:tab w:val="left" w:pos="567"/>
        </w:tabs>
        <w:ind w:firstLine="567"/>
      </w:pPr>
      <w:r w:rsidRPr="0069397C">
        <w:tab/>
      </w:r>
      <w:r w:rsidRPr="0069397C">
        <w:tab/>
      </w:r>
      <w:r w:rsidRPr="0069397C">
        <w:tab/>
      </w:r>
      <w:r w:rsidRPr="0069397C">
        <w:tab/>
      </w:r>
      <w:r w:rsidRPr="0069397C">
        <w:tab/>
        <w:t xml:space="preserve">    ASLI GİBİDİR</w:t>
      </w:r>
    </w:p>
    <w:p w:rsidR="00871EBB" w:rsidRPr="0069397C" w:rsidRDefault="00871EBB" w:rsidP="00871EBB">
      <w:pPr>
        <w:ind w:left="3180" w:right="-1368" w:firstLine="360"/>
      </w:pPr>
      <w:r w:rsidRPr="0069397C">
        <w:t xml:space="preserve">         …/…/2019</w:t>
      </w:r>
    </w:p>
    <w:p w:rsidR="00871EBB" w:rsidRPr="0069397C" w:rsidRDefault="00871EBB" w:rsidP="00871EBB">
      <w:pPr>
        <w:tabs>
          <w:tab w:val="left" w:pos="960"/>
        </w:tabs>
        <w:ind w:left="-360" w:right="-1368" w:hanging="720"/>
      </w:pPr>
      <w:r w:rsidRPr="0069397C">
        <w:tab/>
      </w:r>
      <w:r w:rsidRPr="0069397C">
        <w:tab/>
      </w:r>
      <w:r w:rsidRPr="0069397C">
        <w:tab/>
      </w:r>
      <w:r w:rsidRPr="0069397C">
        <w:tab/>
      </w:r>
      <w:r w:rsidRPr="0069397C">
        <w:tab/>
      </w:r>
      <w:r w:rsidRPr="0069397C">
        <w:tab/>
      </w:r>
      <w:r w:rsidRPr="0069397C">
        <w:tab/>
      </w:r>
    </w:p>
    <w:p w:rsidR="00871EBB" w:rsidRPr="0069397C" w:rsidRDefault="00871EBB" w:rsidP="00871EBB">
      <w:pPr>
        <w:pStyle w:val="Standard"/>
        <w:rPr>
          <w:kern w:val="0"/>
        </w:rPr>
      </w:pPr>
    </w:p>
    <w:p w:rsidR="00871EBB" w:rsidRPr="0069397C" w:rsidRDefault="00871EBB" w:rsidP="00871EBB">
      <w:pPr>
        <w:pStyle w:val="Standard"/>
        <w:rPr>
          <w:kern w:val="0"/>
        </w:rPr>
      </w:pPr>
    </w:p>
    <w:p w:rsidR="00871EBB" w:rsidRPr="0069397C" w:rsidRDefault="00871EBB" w:rsidP="00871EBB">
      <w:pPr>
        <w:pStyle w:val="Standard"/>
        <w:jc w:val="center"/>
      </w:pPr>
      <w:r w:rsidRPr="0069397C">
        <w:t xml:space="preserve">Saim DURMUŞ </w:t>
      </w:r>
    </w:p>
    <w:p w:rsidR="00871EBB" w:rsidRPr="0069397C" w:rsidRDefault="00871EBB" w:rsidP="00871EBB">
      <w:pPr>
        <w:pStyle w:val="Standard"/>
        <w:jc w:val="center"/>
      </w:pPr>
      <w:r w:rsidRPr="0069397C">
        <w:t xml:space="preserve">Genel Sekreter  </w:t>
      </w:r>
    </w:p>
    <w:p w:rsidR="00871EBB" w:rsidRPr="0069397C" w:rsidRDefault="00871EBB" w:rsidP="00871EBB">
      <w:pPr>
        <w:pStyle w:val="Standard"/>
      </w:pPr>
    </w:p>
    <w:p w:rsidR="00871EBB" w:rsidRPr="0069397C" w:rsidRDefault="00871EBB" w:rsidP="00B94647">
      <w:pPr>
        <w:pStyle w:val="Standard"/>
      </w:pPr>
    </w:p>
    <w:p w:rsidR="00BF1178" w:rsidRPr="0069397C" w:rsidRDefault="00BF1178" w:rsidP="00B94647">
      <w:pPr>
        <w:pStyle w:val="Standard"/>
      </w:pPr>
    </w:p>
    <w:p w:rsidR="00BF1178" w:rsidRPr="0069397C" w:rsidRDefault="00BF1178" w:rsidP="00B94647">
      <w:pPr>
        <w:pStyle w:val="Standard"/>
      </w:pPr>
    </w:p>
    <w:p w:rsidR="00BF1178" w:rsidRPr="0069397C" w:rsidRDefault="00BF1178" w:rsidP="00B94647">
      <w:pPr>
        <w:pStyle w:val="Standard"/>
      </w:pPr>
    </w:p>
    <w:p w:rsidR="00BF1178" w:rsidRPr="0069397C" w:rsidRDefault="00BF1178" w:rsidP="00B94647">
      <w:pPr>
        <w:pStyle w:val="Standard"/>
      </w:pPr>
    </w:p>
    <w:p w:rsidR="00BF1178" w:rsidRPr="0069397C" w:rsidRDefault="00BF1178" w:rsidP="00B94647">
      <w:pPr>
        <w:pStyle w:val="Standard"/>
      </w:pPr>
    </w:p>
    <w:p w:rsidR="00BF1178" w:rsidRPr="0069397C" w:rsidRDefault="00BF1178" w:rsidP="00B94647">
      <w:pPr>
        <w:pStyle w:val="Standard"/>
      </w:pPr>
    </w:p>
    <w:p w:rsidR="00BF1178" w:rsidRPr="0069397C" w:rsidRDefault="00BF1178" w:rsidP="00B94647">
      <w:pPr>
        <w:pStyle w:val="Standard"/>
      </w:pPr>
    </w:p>
    <w:p w:rsidR="00BF1178" w:rsidRPr="0069397C" w:rsidRDefault="00BF1178" w:rsidP="00B94647">
      <w:pPr>
        <w:pStyle w:val="Standard"/>
      </w:pPr>
    </w:p>
    <w:p w:rsidR="00BF1178" w:rsidRPr="0069397C" w:rsidRDefault="00BF1178" w:rsidP="00B94647">
      <w:pPr>
        <w:pStyle w:val="Standard"/>
      </w:pPr>
    </w:p>
    <w:p w:rsidR="00BF1178" w:rsidRPr="0069397C" w:rsidRDefault="00BF1178" w:rsidP="00B94647">
      <w:pPr>
        <w:pStyle w:val="Standard"/>
      </w:pPr>
    </w:p>
    <w:p w:rsidR="00BF1178" w:rsidRPr="0069397C" w:rsidRDefault="00BF1178" w:rsidP="00B94647">
      <w:pPr>
        <w:pStyle w:val="Standard"/>
      </w:pPr>
    </w:p>
    <w:p w:rsidR="00BF1178" w:rsidRPr="0069397C" w:rsidRDefault="00BF1178" w:rsidP="00B94647">
      <w:pPr>
        <w:pStyle w:val="Standard"/>
      </w:pPr>
    </w:p>
    <w:p w:rsidR="00BF1178" w:rsidRPr="0069397C" w:rsidRDefault="00BF1178" w:rsidP="00B94647">
      <w:pPr>
        <w:pStyle w:val="Standard"/>
      </w:pPr>
    </w:p>
    <w:p w:rsidR="00BF1178" w:rsidRPr="0069397C" w:rsidRDefault="00BF1178" w:rsidP="00B94647">
      <w:pPr>
        <w:pStyle w:val="Standard"/>
      </w:pPr>
    </w:p>
    <w:p w:rsidR="00D85E35" w:rsidRPr="0069397C" w:rsidRDefault="00D85E35" w:rsidP="00B94647">
      <w:pPr>
        <w:pStyle w:val="Standard"/>
      </w:pPr>
    </w:p>
    <w:p w:rsidR="00D85E35" w:rsidRPr="0069397C" w:rsidRDefault="00D85E35" w:rsidP="00B94647">
      <w:pPr>
        <w:pStyle w:val="Standard"/>
      </w:pPr>
    </w:p>
    <w:p w:rsidR="00D85E35" w:rsidRPr="0069397C" w:rsidRDefault="00D85E35" w:rsidP="00B94647">
      <w:pPr>
        <w:pStyle w:val="Standard"/>
      </w:pPr>
    </w:p>
    <w:p w:rsidR="00D85E35" w:rsidRPr="0069397C" w:rsidRDefault="00D85E35" w:rsidP="00B94647">
      <w:pPr>
        <w:pStyle w:val="Standard"/>
      </w:pPr>
    </w:p>
    <w:p w:rsidR="00D85E35" w:rsidRPr="0069397C" w:rsidRDefault="00D85E35" w:rsidP="00B94647">
      <w:pPr>
        <w:pStyle w:val="Standard"/>
      </w:pPr>
    </w:p>
    <w:p w:rsidR="00D85E35" w:rsidRPr="0069397C" w:rsidRDefault="00D85E35" w:rsidP="00B94647">
      <w:pPr>
        <w:pStyle w:val="Standard"/>
      </w:pPr>
    </w:p>
    <w:p w:rsidR="00D85E35" w:rsidRPr="0069397C" w:rsidRDefault="00D85E35" w:rsidP="00B94647">
      <w:pPr>
        <w:pStyle w:val="Standard"/>
      </w:pPr>
    </w:p>
    <w:p w:rsidR="00D85E35" w:rsidRPr="0069397C" w:rsidRDefault="00D85E35" w:rsidP="00B94647">
      <w:pPr>
        <w:pStyle w:val="Standard"/>
      </w:pPr>
    </w:p>
    <w:p w:rsidR="00D85E35" w:rsidRPr="0069397C" w:rsidRDefault="00D85E35" w:rsidP="00B94647">
      <w:pPr>
        <w:pStyle w:val="Standard"/>
      </w:pPr>
    </w:p>
    <w:p w:rsidR="00D85E35" w:rsidRPr="0069397C" w:rsidRDefault="00D85E35" w:rsidP="00B94647">
      <w:pPr>
        <w:pStyle w:val="Standard"/>
      </w:pPr>
    </w:p>
    <w:p w:rsidR="00D85E35" w:rsidRPr="0069397C" w:rsidRDefault="00D85E35" w:rsidP="00B94647">
      <w:pPr>
        <w:pStyle w:val="Standard"/>
      </w:pPr>
    </w:p>
    <w:p w:rsidR="00D85E35" w:rsidRPr="0069397C" w:rsidRDefault="00D85E35" w:rsidP="00B94647">
      <w:pPr>
        <w:pStyle w:val="Standard"/>
      </w:pPr>
    </w:p>
    <w:p w:rsidR="005C6C81" w:rsidRPr="0069397C" w:rsidRDefault="005C6C81" w:rsidP="005C6C81">
      <w:pPr>
        <w:autoSpaceDE w:val="0"/>
        <w:adjustRightInd w:val="0"/>
        <w:jc w:val="both"/>
        <w:rPr>
          <w:b/>
        </w:rPr>
      </w:pPr>
    </w:p>
    <w:p w:rsidR="005C6C81" w:rsidRPr="0069397C" w:rsidRDefault="005C6C81" w:rsidP="005C6C81">
      <w:pPr>
        <w:autoSpaceDE w:val="0"/>
        <w:adjustRightInd w:val="0"/>
        <w:ind w:firstLine="708"/>
        <w:jc w:val="both"/>
        <w:rPr>
          <w:rFonts w:eastAsiaTheme="minorHAnsi"/>
          <w:lang w:eastAsia="en-US"/>
        </w:rPr>
      </w:pPr>
      <w:r w:rsidRPr="0069397C">
        <w:rPr>
          <w:b/>
        </w:rPr>
        <w:t xml:space="preserve">KARAR NO: 2019/31 – </w:t>
      </w:r>
      <w:r w:rsidRPr="0069397C">
        <w:rPr>
          <w:shd w:val="clear" w:color="auto" w:fill="FFFFFF"/>
        </w:rPr>
        <w:t xml:space="preserve">Üniversitemiz Sürekli Eğitim Uygulama ve Araştırma Merkezinin 05/02/2019 tarihli ve 80431747-045.02-E.965 sayılı yazısı ekinde göndermiş olduğu “Ankara Sosyal Bilimler Üniversitesi Sürekli Eğitim Uygulama ve Araştırma Merkezi Yönergesi” ve “Ankara Sosyal Bilimler Üniversitesi Sürekli Eğitim Uygulama ve Araştırma Merkezi Döner Sermaye Gelirlerinden Yapılacak Ek Ödemelerin Dağıtımı Yönergesi” Taslaklarının EK-4 ve EK-5’te yer aldığı şekliyle kabulüne </w:t>
      </w:r>
      <w:r w:rsidRPr="0069397C">
        <w:rPr>
          <w:rFonts w:eastAsiaTheme="minorHAnsi"/>
          <w:lang w:eastAsia="en-US"/>
        </w:rPr>
        <w:t>oy birliği ile karar verildi.</w:t>
      </w:r>
    </w:p>
    <w:p w:rsidR="005C6C81" w:rsidRPr="0069397C" w:rsidRDefault="005C6C81" w:rsidP="005C6C81">
      <w:pPr>
        <w:autoSpaceDE w:val="0"/>
        <w:adjustRightInd w:val="0"/>
        <w:ind w:firstLine="708"/>
        <w:jc w:val="both"/>
        <w:rPr>
          <w:rFonts w:eastAsiaTheme="minorHAnsi"/>
          <w:lang w:eastAsia="en-US"/>
        </w:rPr>
      </w:pPr>
    </w:p>
    <w:p w:rsidR="00D85E35" w:rsidRPr="0069397C" w:rsidRDefault="00D85E35" w:rsidP="00B94647">
      <w:pPr>
        <w:pStyle w:val="Standard"/>
      </w:pPr>
    </w:p>
    <w:p w:rsidR="00BF1178" w:rsidRPr="0069397C" w:rsidRDefault="00BF1178" w:rsidP="00BF1178">
      <w:pPr>
        <w:pStyle w:val="Standard"/>
      </w:pPr>
    </w:p>
    <w:p w:rsidR="00A76414" w:rsidRPr="0069397C" w:rsidRDefault="00A76414" w:rsidP="00BF1178">
      <w:pPr>
        <w:pStyle w:val="Standard"/>
      </w:pPr>
    </w:p>
    <w:p w:rsidR="00BF1178" w:rsidRPr="0069397C" w:rsidRDefault="00BF1178" w:rsidP="00BF1178">
      <w:pPr>
        <w:pStyle w:val="Standard"/>
        <w:tabs>
          <w:tab w:val="left" w:pos="567"/>
        </w:tabs>
        <w:ind w:firstLine="567"/>
      </w:pPr>
      <w:r w:rsidRPr="0069397C">
        <w:tab/>
      </w:r>
      <w:r w:rsidRPr="0069397C">
        <w:tab/>
      </w:r>
      <w:r w:rsidRPr="0069397C">
        <w:tab/>
      </w:r>
      <w:r w:rsidRPr="0069397C">
        <w:tab/>
      </w:r>
      <w:r w:rsidRPr="0069397C">
        <w:tab/>
        <w:t xml:space="preserve">    ASLI GİBİDİR</w:t>
      </w:r>
    </w:p>
    <w:p w:rsidR="00BF1178" w:rsidRPr="0069397C" w:rsidRDefault="00BF1178" w:rsidP="00BF1178">
      <w:pPr>
        <w:ind w:left="3180" w:right="-1368" w:firstLine="360"/>
      </w:pPr>
      <w:r w:rsidRPr="0069397C">
        <w:t xml:space="preserve">         …/…/2019</w:t>
      </w:r>
    </w:p>
    <w:p w:rsidR="00BF1178" w:rsidRPr="0069397C" w:rsidRDefault="00BF1178" w:rsidP="00BF1178">
      <w:pPr>
        <w:tabs>
          <w:tab w:val="left" w:pos="960"/>
        </w:tabs>
        <w:ind w:left="-360" w:right="-1368" w:hanging="720"/>
      </w:pPr>
      <w:r w:rsidRPr="0069397C">
        <w:tab/>
      </w:r>
      <w:r w:rsidRPr="0069397C">
        <w:tab/>
      </w:r>
      <w:r w:rsidRPr="0069397C">
        <w:tab/>
      </w:r>
      <w:r w:rsidRPr="0069397C">
        <w:tab/>
      </w:r>
      <w:r w:rsidRPr="0069397C">
        <w:tab/>
      </w:r>
      <w:r w:rsidRPr="0069397C">
        <w:tab/>
      </w:r>
      <w:r w:rsidRPr="0069397C">
        <w:tab/>
      </w:r>
    </w:p>
    <w:p w:rsidR="00BF1178" w:rsidRPr="0069397C" w:rsidRDefault="00BF1178" w:rsidP="00BF1178">
      <w:pPr>
        <w:pStyle w:val="Standard"/>
        <w:rPr>
          <w:kern w:val="0"/>
        </w:rPr>
      </w:pPr>
    </w:p>
    <w:p w:rsidR="00BF1178" w:rsidRPr="0069397C" w:rsidRDefault="00BF1178" w:rsidP="00BF1178">
      <w:pPr>
        <w:pStyle w:val="Standard"/>
        <w:rPr>
          <w:kern w:val="0"/>
        </w:rPr>
      </w:pPr>
    </w:p>
    <w:p w:rsidR="00BF1178" w:rsidRPr="0069397C" w:rsidRDefault="00BF1178" w:rsidP="00BF1178">
      <w:pPr>
        <w:pStyle w:val="Standard"/>
        <w:jc w:val="center"/>
      </w:pPr>
      <w:r w:rsidRPr="0069397C">
        <w:t xml:space="preserve">Saim DURMUŞ </w:t>
      </w:r>
    </w:p>
    <w:p w:rsidR="00BF1178" w:rsidRPr="0069397C" w:rsidRDefault="00BF1178" w:rsidP="00BF1178">
      <w:pPr>
        <w:pStyle w:val="Standard"/>
        <w:jc w:val="center"/>
      </w:pPr>
      <w:r w:rsidRPr="0069397C">
        <w:t xml:space="preserve">Genel Sekreter  </w:t>
      </w:r>
    </w:p>
    <w:p w:rsidR="00BF1178" w:rsidRPr="0069397C" w:rsidRDefault="00BF1178" w:rsidP="00BF1178">
      <w:pPr>
        <w:pStyle w:val="Standard"/>
      </w:pPr>
    </w:p>
    <w:p w:rsidR="00BF1178" w:rsidRPr="0069397C" w:rsidRDefault="00BF1178" w:rsidP="00BF1178">
      <w:pPr>
        <w:pStyle w:val="Standard"/>
      </w:pPr>
    </w:p>
    <w:p w:rsidR="00BF1178" w:rsidRPr="0069397C" w:rsidRDefault="00BF1178"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77286C">
      <w:pPr>
        <w:autoSpaceDE w:val="0"/>
        <w:adjustRightInd w:val="0"/>
        <w:jc w:val="both"/>
        <w:rPr>
          <w:rFonts w:eastAsiaTheme="minorHAnsi"/>
          <w:lang w:eastAsia="en-US"/>
        </w:rPr>
      </w:pPr>
    </w:p>
    <w:p w:rsidR="005C6C81" w:rsidRPr="0069397C" w:rsidRDefault="005C6C81" w:rsidP="005C6C81">
      <w:pPr>
        <w:autoSpaceDE w:val="0"/>
        <w:adjustRightInd w:val="0"/>
        <w:ind w:firstLine="708"/>
        <w:jc w:val="both"/>
      </w:pPr>
      <w:r w:rsidRPr="0069397C">
        <w:rPr>
          <w:b/>
        </w:rPr>
        <w:t xml:space="preserve">KARAR NO: 2019/32 – </w:t>
      </w:r>
      <w:r w:rsidRPr="0069397C">
        <w:rPr>
          <w:shd w:val="clear" w:color="auto" w:fill="FFFFFF"/>
        </w:rPr>
        <w:t>Üniversitemiz Uluslararası Ofis Biriminin</w:t>
      </w:r>
      <w:r w:rsidRPr="0069397C">
        <w:t xml:space="preserve"> 07/02/2019 tarihli ve 90736154-301.02.02-E.1066 yazısı üzerine;</w:t>
      </w:r>
    </w:p>
    <w:p w:rsidR="005C6C81" w:rsidRPr="0069397C" w:rsidRDefault="005C6C81" w:rsidP="005C6C81">
      <w:pPr>
        <w:autoSpaceDE w:val="0"/>
        <w:adjustRightInd w:val="0"/>
        <w:ind w:firstLine="708"/>
        <w:jc w:val="both"/>
      </w:pPr>
      <w:r w:rsidRPr="0069397C">
        <w:t xml:space="preserve">a) 2547 sayılı Yükseköğretim Kanunu’nun 6287 sayılı Kanunla değişik 45/(f) maddesi ve Yükseköğretim Kurulu tarafından belirlenen Yurtdışından Öğrenci Kabulüne İlişkin Esaslar uyarınca; 2018-2019 akademik yılı bahar döneminden itibaren Üniversitemiz lisansüstü programlar için Uluslararası Öğrenci Kontenjanının, her dönem ilan edilen Türk öğrenci kontenjanını geçmeyecek şekilde ilgili Anabilim Dalı tarafından belirlenerek ilan edilmesi ve Enstitüler tarafından Uluslararası Ofise bildirilmesine, </w:t>
      </w:r>
    </w:p>
    <w:p w:rsidR="005C6C81" w:rsidRPr="0069397C" w:rsidRDefault="005C6C81" w:rsidP="005C6C81">
      <w:pPr>
        <w:autoSpaceDE w:val="0"/>
        <w:adjustRightInd w:val="0"/>
        <w:ind w:firstLine="708"/>
        <w:jc w:val="both"/>
      </w:pPr>
      <w:r w:rsidRPr="0069397C">
        <w:t>b) 2019-2020 akademik yılında Üniversitemiz lisans programları için Uluslararası Öğrenci Kontenjanının, Yükseköğretim Kurulu tarafından belirlenen Yurtdışından Öğrenci Kabulüne İlişkin Esaslarının 2’nci maddesinin (b) fıkrasına istinaden, EK-6’da yer aldığı şekliyle kabulüne oy birliği ile karar verildi.</w:t>
      </w:r>
    </w:p>
    <w:p w:rsidR="0077286C" w:rsidRPr="0069397C" w:rsidRDefault="0077286C" w:rsidP="005C6C81">
      <w:pPr>
        <w:autoSpaceDE w:val="0"/>
        <w:adjustRightInd w:val="0"/>
        <w:jc w:val="both"/>
        <w:rPr>
          <w:b/>
        </w:rPr>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77286C">
      <w:pPr>
        <w:pStyle w:val="Standard"/>
      </w:pPr>
    </w:p>
    <w:p w:rsidR="0077286C" w:rsidRPr="0069397C" w:rsidRDefault="0077286C" w:rsidP="0077286C">
      <w:pPr>
        <w:pStyle w:val="Standard"/>
        <w:tabs>
          <w:tab w:val="left" w:pos="567"/>
        </w:tabs>
        <w:ind w:firstLine="567"/>
      </w:pPr>
      <w:r w:rsidRPr="0069397C">
        <w:tab/>
      </w:r>
      <w:r w:rsidRPr="0069397C">
        <w:tab/>
      </w:r>
      <w:r w:rsidRPr="0069397C">
        <w:tab/>
      </w:r>
      <w:r w:rsidRPr="0069397C">
        <w:tab/>
      </w:r>
      <w:r w:rsidRPr="0069397C">
        <w:tab/>
        <w:t xml:space="preserve">    ASLI GİBİDİR</w:t>
      </w:r>
    </w:p>
    <w:p w:rsidR="0077286C" w:rsidRPr="0069397C" w:rsidRDefault="0077286C" w:rsidP="0077286C">
      <w:pPr>
        <w:ind w:left="3180" w:right="-1368" w:firstLine="360"/>
      </w:pPr>
      <w:r w:rsidRPr="0069397C">
        <w:t xml:space="preserve">         …/…/2019</w:t>
      </w:r>
    </w:p>
    <w:p w:rsidR="0077286C" w:rsidRPr="0069397C" w:rsidRDefault="0077286C" w:rsidP="0077286C">
      <w:pPr>
        <w:tabs>
          <w:tab w:val="left" w:pos="960"/>
        </w:tabs>
        <w:ind w:left="-360" w:right="-1368" w:hanging="720"/>
      </w:pPr>
      <w:r w:rsidRPr="0069397C">
        <w:tab/>
      </w:r>
      <w:r w:rsidRPr="0069397C">
        <w:tab/>
      </w:r>
      <w:r w:rsidRPr="0069397C">
        <w:tab/>
      </w:r>
      <w:r w:rsidRPr="0069397C">
        <w:tab/>
      </w:r>
      <w:r w:rsidRPr="0069397C">
        <w:tab/>
      </w:r>
      <w:r w:rsidRPr="0069397C">
        <w:tab/>
      </w:r>
      <w:r w:rsidRPr="0069397C">
        <w:tab/>
      </w:r>
    </w:p>
    <w:p w:rsidR="0077286C" w:rsidRPr="0069397C" w:rsidRDefault="0077286C" w:rsidP="0077286C">
      <w:pPr>
        <w:pStyle w:val="Standard"/>
        <w:rPr>
          <w:kern w:val="0"/>
        </w:rPr>
      </w:pPr>
    </w:p>
    <w:p w:rsidR="0077286C" w:rsidRPr="0069397C" w:rsidRDefault="0077286C" w:rsidP="0077286C">
      <w:pPr>
        <w:pStyle w:val="Standard"/>
        <w:rPr>
          <w:kern w:val="0"/>
        </w:rPr>
      </w:pPr>
    </w:p>
    <w:p w:rsidR="0077286C" w:rsidRPr="0069397C" w:rsidRDefault="0077286C" w:rsidP="0077286C">
      <w:pPr>
        <w:pStyle w:val="Standard"/>
        <w:jc w:val="center"/>
      </w:pPr>
      <w:r w:rsidRPr="0069397C">
        <w:t xml:space="preserve">Saim DURMUŞ </w:t>
      </w:r>
    </w:p>
    <w:p w:rsidR="0077286C" w:rsidRPr="0069397C" w:rsidRDefault="0077286C" w:rsidP="0077286C">
      <w:pPr>
        <w:pStyle w:val="Standard"/>
        <w:jc w:val="center"/>
      </w:pPr>
      <w:r w:rsidRPr="0069397C">
        <w:t xml:space="preserve">Genel Sekreter  </w:t>
      </w:r>
    </w:p>
    <w:p w:rsidR="0077286C" w:rsidRPr="0069397C" w:rsidRDefault="0077286C" w:rsidP="0077286C">
      <w:pPr>
        <w:pStyle w:val="Standard"/>
      </w:pPr>
    </w:p>
    <w:p w:rsidR="0077286C" w:rsidRPr="0069397C" w:rsidRDefault="0077286C" w:rsidP="0077286C">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5C6C81" w:rsidRPr="0069397C" w:rsidRDefault="005C6C81" w:rsidP="005C6C81">
      <w:pPr>
        <w:autoSpaceDE w:val="0"/>
        <w:adjustRightInd w:val="0"/>
        <w:jc w:val="both"/>
        <w:rPr>
          <w:b/>
        </w:rPr>
      </w:pPr>
    </w:p>
    <w:p w:rsidR="005C6C81" w:rsidRPr="0069397C" w:rsidRDefault="005C6C81" w:rsidP="005C6C81">
      <w:pPr>
        <w:autoSpaceDE w:val="0"/>
        <w:adjustRightInd w:val="0"/>
        <w:ind w:firstLine="708"/>
        <w:jc w:val="both"/>
        <w:rPr>
          <w:b/>
        </w:rPr>
      </w:pPr>
      <w:r w:rsidRPr="0069397C">
        <w:rPr>
          <w:b/>
        </w:rPr>
        <w:t xml:space="preserve">KARAR NO: 2019/33 – </w:t>
      </w:r>
      <w:r w:rsidRPr="0069397C">
        <w:rPr>
          <w:rFonts w:eastAsiaTheme="minorHAnsi"/>
          <w:lang w:eastAsia="en-US"/>
        </w:rPr>
        <w:t xml:space="preserve">Üniversitemiz Öğrenci İşleri Dairesi Başkanlığının </w:t>
      </w:r>
      <w:r w:rsidRPr="0069397C">
        <w:t>08/02/2019 tarihli ve 89852727-104.01.03.01-E.1115 sayılı yazısı üzerine,</w:t>
      </w:r>
      <w:r w:rsidRPr="0069397C">
        <w:rPr>
          <w:rFonts w:eastAsiaTheme="minorHAnsi"/>
          <w:lang w:eastAsia="en-US"/>
        </w:rPr>
        <w:t xml:space="preserve"> 2547 sayılı Yükseköğretim Kanunu’nun 2880 sayılı Kanunla değişik 7/d-2 maddesi ile Lisansüstü Eğitim-Öğretim Enstitülerinin Teşkilat ve İşleyiş Yönetmeliği’nin 5/e maddesi uyarınca, Hacı Bayram Veli </w:t>
      </w:r>
      <w:r w:rsidRPr="0069397C">
        <w:t xml:space="preserve">İslami Araştırmalar Enstitüsü altında “İslam Tarihi ve Medeniyeti Anabilim Dalı”nın </w:t>
      </w:r>
      <w:r w:rsidRPr="0069397C">
        <w:rPr>
          <w:shd w:val="clear" w:color="auto" w:fill="FFFFFF"/>
        </w:rPr>
        <w:t>açılması ve bu Anabilim Dalının bünyesinde</w:t>
      </w:r>
      <w:r w:rsidRPr="0069397C">
        <w:t xml:space="preserve"> “İslam Tarihi ve Medeniyeti Disiplinlerarası Tezli Yüksek Lisans Programı” a</w:t>
      </w:r>
      <w:r w:rsidRPr="0069397C">
        <w:rPr>
          <w:shd w:val="clear" w:color="auto" w:fill="FFFFFF"/>
        </w:rPr>
        <w:t xml:space="preserve">çılmasının uygun olduğuna, başvuru dosyasının EK-7’de yer aldığı şekliyle kabulüne ve </w:t>
      </w:r>
      <w:r w:rsidRPr="0069397C">
        <w:rPr>
          <w:rFonts w:eastAsiaTheme="minorHAnsi"/>
          <w:lang w:eastAsia="en-US"/>
        </w:rPr>
        <w:t>konunun Yükseköğretim Kurulu Başkanlığına arzına oy birliği ile karar verildi.</w:t>
      </w: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77286C">
      <w:pPr>
        <w:pStyle w:val="Standard"/>
        <w:tabs>
          <w:tab w:val="left" w:pos="567"/>
        </w:tabs>
        <w:ind w:firstLine="567"/>
      </w:pPr>
      <w:r w:rsidRPr="0069397C">
        <w:tab/>
      </w:r>
      <w:r w:rsidRPr="0069397C">
        <w:tab/>
      </w:r>
      <w:r w:rsidRPr="0069397C">
        <w:tab/>
      </w:r>
      <w:r w:rsidRPr="0069397C">
        <w:tab/>
      </w:r>
      <w:r w:rsidRPr="0069397C">
        <w:tab/>
        <w:t xml:space="preserve">    ASLI GİBİDİR</w:t>
      </w:r>
    </w:p>
    <w:p w:rsidR="0077286C" w:rsidRPr="0069397C" w:rsidRDefault="0077286C" w:rsidP="0077286C">
      <w:pPr>
        <w:ind w:left="3180" w:right="-1368" w:firstLine="360"/>
      </w:pPr>
      <w:r w:rsidRPr="0069397C">
        <w:t xml:space="preserve">         …/…/2019</w:t>
      </w:r>
    </w:p>
    <w:p w:rsidR="0077286C" w:rsidRPr="0069397C" w:rsidRDefault="0077286C" w:rsidP="0077286C">
      <w:pPr>
        <w:tabs>
          <w:tab w:val="left" w:pos="960"/>
        </w:tabs>
        <w:ind w:left="-360" w:right="-1368" w:hanging="720"/>
      </w:pPr>
      <w:r w:rsidRPr="0069397C">
        <w:tab/>
      </w:r>
      <w:r w:rsidRPr="0069397C">
        <w:tab/>
      </w:r>
      <w:r w:rsidRPr="0069397C">
        <w:tab/>
      </w:r>
      <w:r w:rsidRPr="0069397C">
        <w:tab/>
      </w:r>
      <w:r w:rsidRPr="0069397C">
        <w:tab/>
      </w:r>
      <w:r w:rsidRPr="0069397C">
        <w:tab/>
      </w:r>
      <w:r w:rsidRPr="0069397C">
        <w:tab/>
      </w:r>
    </w:p>
    <w:p w:rsidR="0077286C" w:rsidRPr="0069397C" w:rsidRDefault="0077286C" w:rsidP="0077286C">
      <w:pPr>
        <w:pStyle w:val="Standard"/>
        <w:rPr>
          <w:kern w:val="0"/>
        </w:rPr>
      </w:pPr>
    </w:p>
    <w:p w:rsidR="0077286C" w:rsidRPr="0069397C" w:rsidRDefault="0077286C" w:rsidP="0077286C">
      <w:pPr>
        <w:pStyle w:val="Standard"/>
        <w:rPr>
          <w:kern w:val="0"/>
        </w:rPr>
      </w:pPr>
    </w:p>
    <w:p w:rsidR="0077286C" w:rsidRPr="0069397C" w:rsidRDefault="0077286C" w:rsidP="0077286C">
      <w:pPr>
        <w:pStyle w:val="Standard"/>
        <w:jc w:val="center"/>
      </w:pPr>
      <w:r w:rsidRPr="0069397C">
        <w:t xml:space="preserve">Saim DURMUŞ </w:t>
      </w:r>
    </w:p>
    <w:p w:rsidR="0077286C" w:rsidRPr="0069397C" w:rsidRDefault="0077286C" w:rsidP="0077286C">
      <w:pPr>
        <w:pStyle w:val="Standard"/>
        <w:jc w:val="center"/>
      </w:pPr>
      <w:r w:rsidRPr="0069397C">
        <w:t xml:space="preserve">Genel Sekreter  </w:t>
      </w:r>
    </w:p>
    <w:p w:rsidR="0077286C" w:rsidRPr="0069397C" w:rsidRDefault="0077286C" w:rsidP="0077286C">
      <w:pPr>
        <w:pStyle w:val="Standard"/>
      </w:pPr>
    </w:p>
    <w:p w:rsidR="0077286C" w:rsidRPr="0069397C" w:rsidRDefault="0077286C" w:rsidP="0077286C">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5C6C81" w:rsidRPr="0069397C" w:rsidRDefault="005C6C81" w:rsidP="005C6C81">
      <w:pPr>
        <w:autoSpaceDE w:val="0"/>
        <w:adjustRightInd w:val="0"/>
        <w:ind w:firstLine="708"/>
        <w:jc w:val="both"/>
        <w:rPr>
          <w:rFonts w:eastAsiaTheme="minorHAnsi"/>
          <w:lang w:eastAsia="en-US"/>
        </w:rPr>
      </w:pPr>
      <w:r w:rsidRPr="0069397C">
        <w:rPr>
          <w:b/>
        </w:rPr>
        <w:t xml:space="preserve">KARAR NO: 2019/34 – </w:t>
      </w:r>
      <w:r w:rsidRPr="0069397C">
        <w:rPr>
          <w:rFonts w:eastAsiaTheme="minorHAnsi"/>
          <w:lang w:eastAsia="en-US"/>
        </w:rPr>
        <w:t xml:space="preserve">Üniversitemiz Öğrenci İşleri Dairesi Başkanlığının </w:t>
      </w:r>
      <w:r w:rsidRPr="0069397C">
        <w:t xml:space="preserve">11/02/2019 tarihli ve 89852727-101.03.02-E.1151 sayılı yazısı ekinde göndermiş olduğu Siyasal Bilgiler Fakültesinin </w:t>
      </w:r>
      <w:r w:rsidRPr="0069397C">
        <w:rPr>
          <w:rFonts w:eastAsiaTheme="minorHAnsi"/>
          <w:lang w:eastAsia="en-US"/>
        </w:rPr>
        <w:t xml:space="preserve">16.01.2019 tarihli ve 2019/01/02 no.lu Fakülte Kurulu Kararı </w:t>
      </w:r>
      <w:r w:rsidRPr="0069397C">
        <w:t xml:space="preserve">üzerine, </w:t>
      </w:r>
      <w:r w:rsidRPr="0069397C">
        <w:rPr>
          <w:rFonts w:eastAsiaTheme="minorHAnsi"/>
          <w:lang w:eastAsia="en-US"/>
        </w:rPr>
        <w:t>2547 sayılı Yükseköğretim Kanunu’nun 2880 sayılı Kanunla değişik 7/(d)-2 maddesi uyarınca,</w:t>
      </w:r>
      <w:r w:rsidRPr="0069397C">
        <w:t xml:space="preserve"> Siyasal Bilgiler Fakültesinin İşletme Bölümü bünyesinde yer alan Yönetim ve Organizasyon Anabilim Dalındaki iki bilim dalının ayrılarak “Örgütsel Davranış Anabilim Dalı” ve “İnsan Kaynakları Yönetimi Anabilim Dalı” adında iki yeni anabilim dalının açılmasının uygun olduğuna ve </w:t>
      </w:r>
      <w:r w:rsidRPr="0069397C">
        <w:rPr>
          <w:rFonts w:eastAsiaTheme="minorHAnsi"/>
          <w:lang w:eastAsia="en-US"/>
        </w:rPr>
        <w:t>konunun Yükseköğretim Kurulu Başkanlığına arzına oy birliği ile karar verildi.</w:t>
      </w: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77286C">
      <w:pPr>
        <w:autoSpaceDE w:val="0"/>
        <w:adjustRightInd w:val="0"/>
        <w:jc w:val="both"/>
      </w:pPr>
    </w:p>
    <w:p w:rsidR="0077286C" w:rsidRPr="0069397C" w:rsidRDefault="0077286C" w:rsidP="0077286C">
      <w:pPr>
        <w:pStyle w:val="Standard"/>
      </w:pPr>
    </w:p>
    <w:p w:rsidR="0077286C" w:rsidRPr="0069397C" w:rsidRDefault="0077286C" w:rsidP="0077286C">
      <w:pPr>
        <w:pStyle w:val="Standard"/>
        <w:tabs>
          <w:tab w:val="left" w:pos="567"/>
        </w:tabs>
        <w:ind w:firstLine="567"/>
      </w:pPr>
      <w:r w:rsidRPr="0069397C">
        <w:tab/>
      </w:r>
      <w:r w:rsidRPr="0069397C">
        <w:tab/>
      </w:r>
      <w:r w:rsidRPr="0069397C">
        <w:tab/>
      </w:r>
      <w:r w:rsidRPr="0069397C">
        <w:tab/>
      </w:r>
      <w:r w:rsidRPr="0069397C">
        <w:tab/>
        <w:t xml:space="preserve">    ASLI GİBİDİR</w:t>
      </w:r>
    </w:p>
    <w:p w:rsidR="0077286C" w:rsidRPr="0069397C" w:rsidRDefault="0077286C" w:rsidP="0077286C">
      <w:pPr>
        <w:ind w:left="3180" w:right="-1368" w:firstLine="360"/>
      </w:pPr>
      <w:r w:rsidRPr="0069397C">
        <w:t xml:space="preserve">         …/…/2019</w:t>
      </w:r>
    </w:p>
    <w:p w:rsidR="0077286C" w:rsidRPr="0069397C" w:rsidRDefault="0077286C" w:rsidP="0077286C">
      <w:pPr>
        <w:tabs>
          <w:tab w:val="left" w:pos="960"/>
        </w:tabs>
        <w:ind w:left="-360" w:right="-1368" w:hanging="720"/>
      </w:pPr>
      <w:r w:rsidRPr="0069397C">
        <w:tab/>
      </w:r>
      <w:r w:rsidRPr="0069397C">
        <w:tab/>
      </w:r>
      <w:r w:rsidRPr="0069397C">
        <w:tab/>
      </w:r>
      <w:r w:rsidRPr="0069397C">
        <w:tab/>
      </w:r>
      <w:r w:rsidRPr="0069397C">
        <w:tab/>
      </w:r>
      <w:r w:rsidRPr="0069397C">
        <w:tab/>
      </w:r>
      <w:r w:rsidRPr="0069397C">
        <w:tab/>
      </w:r>
    </w:p>
    <w:p w:rsidR="0077286C" w:rsidRPr="0069397C" w:rsidRDefault="0077286C" w:rsidP="0077286C">
      <w:pPr>
        <w:pStyle w:val="Standard"/>
        <w:rPr>
          <w:kern w:val="0"/>
        </w:rPr>
      </w:pPr>
    </w:p>
    <w:p w:rsidR="0077286C" w:rsidRPr="0069397C" w:rsidRDefault="0077286C" w:rsidP="0077286C">
      <w:pPr>
        <w:pStyle w:val="Standard"/>
        <w:rPr>
          <w:kern w:val="0"/>
        </w:rPr>
      </w:pPr>
    </w:p>
    <w:p w:rsidR="0077286C" w:rsidRPr="0069397C" w:rsidRDefault="0077286C" w:rsidP="0077286C">
      <w:pPr>
        <w:pStyle w:val="Standard"/>
        <w:jc w:val="center"/>
      </w:pPr>
      <w:r w:rsidRPr="0069397C">
        <w:t xml:space="preserve">Saim DURMUŞ </w:t>
      </w:r>
    </w:p>
    <w:p w:rsidR="0077286C" w:rsidRPr="0069397C" w:rsidRDefault="0077286C" w:rsidP="0077286C">
      <w:pPr>
        <w:pStyle w:val="Standard"/>
        <w:jc w:val="center"/>
      </w:pPr>
      <w:r w:rsidRPr="0069397C">
        <w:t xml:space="preserve">Genel Sekreter  </w:t>
      </w:r>
    </w:p>
    <w:p w:rsidR="0077286C" w:rsidRPr="0069397C" w:rsidRDefault="0077286C" w:rsidP="0077286C">
      <w:pPr>
        <w:pStyle w:val="Standard"/>
      </w:pPr>
    </w:p>
    <w:p w:rsidR="0077286C" w:rsidRPr="0069397C" w:rsidRDefault="0077286C" w:rsidP="0077286C">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77286C" w:rsidRPr="0069397C" w:rsidRDefault="0077286C"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5C6C81" w:rsidRPr="0069397C" w:rsidRDefault="005C6C81" w:rsidP="00B94647">
      <w:pPr>
        <w:pStyle w:val="Standard"/>
      </w:pPr>
    </w:p>
    <w:p w:rsidR="00A9285D" w:rsidRPr="0069397C" w:rsidRDefault="00A9285D" w:rsidP="00A9285D">
      <w:pPr>
        <w:autoSpaceDE w:val="0"/>
        <w:adjustRightInd w:val="0"/>
        <w:ind w:firstLine="708"/>
        <w:jc w:val="both"/>
        <w:rPr>
          <w:b/>
        </w:rPr>
      </w:pPr>
      <w:r w:rsidRPr="0069397C">
        <w:rPr>
          <w:b/>
        </w:rPr>
        <w:t xml:space="preserve">KARAR NO: 2019/35 – </w:t>
      </w:r>
      <w:r w:rsidRPr="0069397C">
        <w:rPr>
          <w:rFonts w:eastAsiaTheme="minorHAnsi"/>
          <w:lang w:eastAsia="en-US"/>
        </w:rPr>
        <w:t xml:space="preserve">Üniversitemiz Hukuk Fakültesi Dekanlığının </w:t>
      </w:r>
      <w:r w:rsidRPr="0069397C">
        <w:t>12/02/2019 tarihli ve 44704139-105.01.02.99-E.1182 sayılı yazısında belirtilen Hukuk Fakültesi hazırlık sınıfı derslerinin akademik verimlilik açısından yıllık hale getirilmesi konusunun bir sonraki Senato toplantısında görüşülmesine oy birliği ile karar verildi.</w:t>
      </w:r>
      <w:r w:rsidRPr="0069397C">
        <w:rPr>
          <w:b/>
        </w:rPr>
        <w:t xml:space="preserve"> </w:t>
      </w:r>
    </w:p>
    <w:p w:rsidR="00A9285D" w:rsidRPr="0069397C" w:rsidRDefault="00A9285D" w:rsidP="00A9285D">
      <w:pPr>
        <w:pStyle w:val="Standard"/>
      </w:pPr>
    </w:p>
    <w:p w:rsidR="00A9285D" w:rsidRPr="0069397C" w:rsidRDefault="00A9285D" w:rsidP="00A9285D">
      <w:pPr>
        <w:pStyle w:val="Standard"/>
      </w:pPr>
    </w:p>
    <w:p w:rsidR="00A9285D" w:rsidRPr="0069397C" w:rsidRDefault="00A9285D" w:rsidP="00A9285D">
      <w:pPr>
        <w:pStyle w:val="Standard"/>
      </w:pPr>
    </w:p>
    <w:p w:rsidR="00A9285D" w:rsidRPr="0069397C" w:rsidRDefault="00A9285D" w:rsidP="00A9285D">
      <w:pPr>
        <w:pStyle w:val="Standard"/>
      </w:pPr>
    </w:p>
    <w:p w:rsidR="00A9285D" w:rsidRPr="0069397C" w:rsidRDefault="00A9285D" w:rsidP="00A9285D">
      <w:pPr>
        <w:pStyle w:val="Standard"/>
        <w:tabs>
          <w:tab w:val="left" w:pos="567"/>
        </w:tabs>
        <w:ind w:firstLine="567"/>
      </w:pPr>
      <w:r w:rsidRPr="0069397C">
        <w:tab/>
      </w:r>
      <w:r w:rsidRPr="0069397C">
        <w:tab/>
      </w:r>
      <w:r w:rsidRPr="0069397C">
        <w:tab/>
      </w:r>
      <w:r w:rsidRPr="0069397C">
        <w:tab/>
      </w:r>
      <w:r w:rsidRPr="0069397C">
        <w:tab/>
        <w:t xml:space="preserve">    ASLI GİBİDİR</w:t>
      </w:r>
    </w:p>
    <w:p w:rsidR="00A9285D" w:rsidRPr="0069397C" w:rsidRDefault="00A9285D" w:rsidP="00A9285D">
      <w:pPr>
        <w:ind w:left="3180" w:right="-1368" w:firstLine="360"/>
      </w:pPr>
      <w:r w:rsidRPr="0069397C">
        <w:t xml:space="preserve">         …/…/2019</w:t>
      </w:r>
    </w:p>
    <w:p w:rsidR="00A9285D" w:rsidRPr="0069397C" w:rsidRDefault="00A9285D" w:rsidP="00A9285D">
      <w:pPr>
        <w:tabs>
          <w:tab w:val="left" w:pos="960"/>
        </w:tabs>
        <w:ind w:left="-360" w:right="-1368" w:hanging="720"/>
      </w:pPr>
      <w:r w:rsidRPr="0069397C">
        <w:tab/>
      </w:r>
      <w:r w:rsidRPr="0069397C">
        <w:tab/>
      </w:r>
      <w:r w:rsidRPr="0069397C">
        <w:tab/>
      </w:r>
      <w:r w:rsidRPr="0069397C">
        <w:tab/>
      </w:r>
      <w:r w:rsidRPr="0069397C">
        <w:tab/>
      </w:r>
      <w:r w:rsidRPr="0069397C">
        <w:tab/>
      </w:r>
      <w:r w:rsidRPr="0069397C">
        <w:tab/>
      </w:r>
    </w:p>
    <w:p w:rsidR="00A9285D" w:rsidRPr="0069397C" w:rsidRDefault="00A9285D" w:rsidP="00A9285D">
      <w:pPr>
        <w:pStyle w:val="Standard"/>
        <w:rPr>
          <w:kern w:val="0"/>
        </w:rPr>
      </w:pPr>
    </w:p>
    <w:p w:rsidR="00A9285D" w:rsidRPr="0069397C" w:rsidRDefault="00A9285D" w:rsidP="00A9285D">
      <w:pPr>
        <w:pStyle w:val="Standard"/>
        <w:rPr>
          <w:kern w:val="0"/>
        </w:rPr>
      </w:pPr>
    </w:p>
    <w:p w:rsidR="00A9285D" w:rsidRPr="0069397C" w:rsidRDefault="00A9285D" w:rsidP="00A9285D">
      <w:pPr>
        <w:pStyle w:val="Standard"/>
        <w:jc w:val="center"/>
      </w:pPr>
      <w:r w:rsidRPr="0069397C">
        <w:t xml:space="preserve">Saim DURMUŞ </w:t>
      </w:r>
    </w:p>
    <w:p w:rsidR="00A9285D" w:rsidRPr="0069397C" w:rsidRDefault="00A9285D" w:rsidP="00A9285D">
      <w:pPr>
        <w:pStyle w:val="Standard"/>
        <w:jc w:val="center"/>
      </w:pPr>
      <w:r w:rsidRPr="0069397C">
        <w:t xml:space="preserve">Genel Sekreter  </w:t>
      </w:r>
    </w:p>
    <w:p w:rsidR="00A9285D" w:rsidRPr="0069397C" w:rsidRDefault="00A9285D" w:rsidP="00A9285D">
      <w:pPr>
        <w:pStyle w:val="Standard"/>
      </w:pPr>
    </w:p>
    <w:p w:rsidR="005C6C81" w:rsidRPr="0069397C" w:rsidRDefault="005C6C81" w:rsidP="00B94647">
      <w:pPr>
        <w:pStyle w:val="Standard"/>
      </w:pPr>
    </w:p>
    <w:sectPr w:rsidR="005C6C81" w:rsidRPr="0069397C" w:rsidSect="00DC2774">
      <w:footerReference w:type="default" r:id="rId10"/>
      <w:pgSz w:w="11906" w:h="16838" w:code="9"/>
      <w:pgMar w:top="2410" w:right="1418" w:bottom="1276"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81" w:rsidRDefault="00505581" w:rsidP="0088694F">
      <w:r>
        <w:separator/>
      </w:r>
    </w:p>
  </w:endnote>
  <w:endnote w:type="continuationSeparator" w:id="0">
    <w:p w:rsidR="00505581" w:rsidRDefault="00505581" w:rsidP="008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1" w:usb1="00000000" w:usb2="00000000" w:usb3="00000000" w:csb0="00000013"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43704"/>
      <w:docPartObj>
        <w:docPartGallery w:val="Page Numbers (Bottom of Page)"/>
        <w:docPartUnique/>
      </w:docPartObj>
    </w:sdtPr>
    <w:sdtEndPr/>
    <w:sdtContent>
      <w:p w:rsidR="00505581" w:rsidRDefault="00505581">
        <w:pPr>
          <w:pStyle w:val="Altbilgi"/>
          <w:jc w:val="center"/>
        </w:pPr>
        <w:r>
          <w:fldChar w:fldCharType="begin"/>
        </w:r>
        <w:r>
          <w:instrText>PAGE   \* MERGEFORMAT</w:instrText>
        </w:r>
        <w:r>
          <w:fldChar w:fldCharType="separate"/>
        </w:r>
        <w:r w:rsidR="0069397C">
          <w:rPr>
            <w:noProof/>
          </w:rPr>
          <w:t>- 5 -</w:t>
        </w:r>
        <w:r>
          <w:fldChar w:fldCharType="end"/>
        </w:r>
      </w:p>
    </w:sdtContent>
  </w:sdt>
  <w:p w:rsidR="00505581" w:rsidRDefault="005055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7C" w:rsidRDefault="0069397C">
    <w:pPr>
      <w:pStyle w:val="Altbilgi"/>
      <w:jc w:val="center"/>
    </w:pPr>
  </w:p>
  <w:p w:rsidR="00505581" w:rsidRDefault="00505581" w:rsidP="009B6C4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81" w:rsidRDefault="00505581" w:rsidP="0088694F">
      <w:r>
        <w:separator/>
      </w:r>
    </w:p>
  </w:footnote>
  <w:footnote w:type="continuationSeparator" w:id="0">
    <w:p w:rsidR="00505581" w:rsidRDefault="00505581" w:rsidP="0088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81" w:rsidRDefault="00505581" w:rsidP="00C73874">
    <w:pPr>
      <w:pStyle w:val="stbilgi"/>
      <w:jc w:val="center"/>
      <w:rPr>
        <w:b/>
      </w:rPr>
    </w:pPr>
    <w:r>
      <w:rPr>
        <w:b/>
      </w:rPr>
      <w:t>T.C.</w:t>
    </w:r>
  </w:p>
  <w:p w:rsidR="00505581" w:rsidRDefault="00505581" w:rsidP="00C73874">
    <w:pPr>
      <w:pStyle w:val="stbilgi"/>
      <w:jc w:val="center"/>
      <w:rPr>
        <w:b/>
      </w:rPr>
    </w:pPr>
    <w:r>
      <w:rPr>
        <w:b/>
      </w:rPr>
      <w:t>ANKARA SOSYAL BİLİMLER ÜNİVERSİTESİ</w:t>
    </w:r>
  </w:p>
  <w:p w:rsidR="00505581" w:rsidRPr="00330975" w:rsidRDefault="00505581" w:rsidP="00C73874">
    <w:pPr>
      <w:pStyle w:val="stbilgi"/>
      <w:jc w:val="center"/>
      <w:rPr>
        <w:b/>
      </w:rPr>
    </w:pPr>
    <w:r>
      <w:rPr>
        <w:b/>
      </w:rPr>
      <w:t>SENATO</w:t>
    </w:r>
    <w:r w:rsidRPr="00330975">
      <w:rPr>
        <w:b/>
      </w:rPr>
      <w:t xml:space="preserve"> TOPLANTISI</w:t>
    </w:r>
  </w:p>
  <w:p w:rsidR="00505581" w:rsidRDefault="00505581" w:rsidP="0088694F">
    <w:pPr>
      <w:pStyle w:val="stbilgi1"/>
    </w:pPr>
  </w:p>
  <w:p w:rsidR="00505581" w:rsidRPr="0098243E" w:rsidRDefault="00505581" w:rsidP="0088694F">
    <w:pPr>
      <w:pStyle w:val="stbilgi1"/>
      <w:pBdr>
        <w:top w:val="single" w:sz="4" w:space="0" w:color="000000"/>
        <w:left w:val="single" w:sz="4" w:space="0" w:color="000000"/>
        <w:bottom w:val="single" w:sz="4" w:space="0" w:color="000000"/>
        <w:right w:val="single" w:sz="4" w:space="0" w:color="000000"/>
      </w:pBdr>
      <w:jc w:val="both"/>
    </w:pPr>
    <w:r w:rsidRPr="0098243E">
      <w:t>OTURUM TARİHİ                            OTURUM SAYISI                             KARAR SAYISI</w:t>
    </w:r>
  </w:p>
  <w:p w:rsidR="00505581" w:rsidRDefault="00A76414" w:rsidP="00F61F6A">
    <w:pPr>
      <w:pStyle w:val="stbilgi1"/>
      <w:pBdr>
        <w:top w:val="single" w:sz="4" w:space="0" w:color="000000"/>
        <w:left w:val="single" w:sz="4" w:space="0" w:color="000000"/>
        <w:bottom w:val="single" w:sz="4" w:space="0" w:color="000000"/>
        <w:right w:val="single" w:sz="4" w:space="0" w:color="000000"/>
      </w:pBdr>
    </w:pPr>
    <w:r>
      <w:t>12.</w:t>
    </w:r>
    <w:r w:rsidR="00FD3EBB">
      <w:t>02</w:t>
    </w:r>
    <w:r w:rsidR="00F01AC8">
      <w:t>.2019</w:t>
    </w:r>
    <w:r w:rsidR="00505581" w:rsidRPr="000C6B40">
      <w:t xml:space="preserve">                                                     </w:t>
    </w:r>
    <w:r w:rsidR="00FD3EBB">
      <w:t>05</w:t>
    </w:r>
    <w:r w:rsidR="00505581" w:rsidRPr="000C6B40">
      <w:t xml:space="preserve">                  </w:t>
    </w:r>
    <w:r w:rsidR="00505581">
      <w:t xml:space="preserve">                            2019</w:t>
    </w:r>
    <w:r w:rsidR="00505581" w:rsidRPr="000C6B40">
      <w:t xml:space="preserve"> / </w:t>
    </w:r>
    <w:r w:rsidR="00292A78">
      <w:t>28-35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FCD"/>
    <w:multiLevelType w:val="hybridMultilevel"/>
    <w:tmpl w:val="4448D464"/>
    <w:lvl w:ilvl="0" w:tplc="F0E2A2A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E747E"/>
    <w:multiLevelType w:val="hybridMultilevel"/>
    <w:tmpl w:val="DA163C44"/>
    <w:lvl w:ilvl="0" w:tplc="BE9CFEA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280FBE"/>
    <w:multiLevelType w:val="hybridMultilevel"/>
    <w:tmpl w:val="0F7079DA"/>
    <w:lvl w:ilvl="0" w:tplc="1F7AD30E">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48E2F10"/>
    <w:multiLevelType w:val="hybridMultilevel"/>
    <w:tmpl w:val="808852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A3E70A3"/>
    <w:multiLevelType w:val="hybridMultilevel"/>
    <w:tmpl w:val="F7DE88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B1F055A"/>
    <w:multiLevelType w:val="hybridMultilevel"/>
    <w:tmpl w:val="B0A07364"/>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203F95"/>
    <w:multiLevelType w:val="hybridMultilevel"/>
    <w:tmpl w:val="55CA9E96"/>
    <w:lvl w:ilvl="0" w:tplc="1F7AD30E">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F1158FA"/>
    <w:multiLevelType w:val="hybridMultilevel"/>
    <w:tmpl w:val="4F388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44260"/>
    <w:multiLevelType w:val="multilevel"/>
    <w:tmpl w:val="5EBCCE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30D65CC"/>
    <w:multiLevelType w:val="hybridMultilevel"/>
    <w:tmpl w:val="BD4A2F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73D76FB"/>
    <w:multiLevelType w:val="hybridMultilevel"/>
    <w:tmpl w:val="3E7C9756"/>
    <w:lvl w:ilvl="0" w:tplc="B3A2C156">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783694"/>
    <w:multiLevelType w:val="hybridMultilevel"/>
    <w:tmpl w:val="26B8AA34"/>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67CA79AD"/>
    <w:multiLevelType w:val="hybridMultilevel"/>
    <w:tmpl w:val="6B32B808"/>
    <w:lvl w:ilvl="0" w:tplc="791A37EC">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11"/>
  </w:num>
  <w:num w:numId="3">
    <w:abstractNumId w:val="6"/>
  </w:num>
  <w:num w:numId="4">
    <w:abstractNumId w:val="12"/>
  </w:num>
  <w:num w:numId="5">
    <w:abstractNumId w:val="4"/>
  </w:num>
  <w:num w:numId="6">
    <w:abstractNumId w:val="0"/>
  </w:num>
  <w:num w:numId="7">
    <w:abstractNumId w:val="7"/>
  </w:num>
  <w:num w:numId="8">
    <w:abstractNumId w:val="5"/>
  </w:num>
  <w:num w:numId="9">
    <w:abstractNumId w:val="10"/>
  </w:num>
  <w:num w:numId="10">
    <w:abstractNumId w:val="1"/>
  </w:num>
  <w:num w:numId="11">
    <w:abstractNumId w:val="2"/>
  </w:num>
  <w:num w:numId="12">
    <w:abstractNumId w:val="3"/>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76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F"/>
    <w:rsid w:val="00000473"/>
    <w:rsid w:val="00002780"/>
    <w:rsid w:val="00002A30"/>
    <w:rsid w:val="00003BDF"/>
    <w:rsid w:val="0000457B"/>
    <w:rsid w:val="00004D73"/>
    <w:rsid w:val="0000566D"/>
    <w:rsid w:val="000058EB"/>
    <w:rsid w:val="00005A3C"/>
    <w:rsid w:val="00006C4F"/>
    <w:rsid w:val="000072C9"/>
    <w:rsid w:val="00007643"/>
    <w:rsid w:val="00007BD3"/>
    <w:rsid w:val="00007DD6"/>
    <w:rsid w:val="00011951"/>
    <w:rsid w:val="000130D2"/>
    <w:rsid w:val="00013412"/>
    <w:rsid w:val="00013BA7"/>
    <w:rsid w:val="000142C9"/>
    <w:rsid w:val="00014E55"/>
    <w:rsid w:val="00014F14"/>
    <w:rsid w:val="00015641"/>
    <w:rsid w:val="00016115"/>
    <w:rsid w:val="00016185"/>
    <w:rsid w:val="000168AD"/>
    <w:rsid w:val="00017146"/>
    <w:rsid w:val="00021304"/>
    <w:rsid w:val="000215FA"/>
    <w:rsid w:val="000221E4"/>
    <w:rsid w:val="00022F77"/>
    <w:rsid w:val="000248B6"/>
    <w:rsid w:val="000271D9"/>
    <w:rsid w:val="00027C69"/>
    <w:rsid w:val="0003068E"/>
    <w:rsid w:val="00031A2F"/>
    <w:rsid w:val="00032056"/>
    <w:rsid w:val="000328B6"/>
    <w:rsid w:val="00032E3B"/>
    <w:rsid w:val="00033D32"/>
    <w:rsid w:val="00034644"/>
    <w:rsid w:val="00035C10"/>
    <w:rsid w:val="00035D30"/>
    <w:rsid w:val="000366F7"/>
    <w:rsid w:val="00040C05"/>
    <w:rsid w:val="00041690"/>
    <w:rsid w:val="00042B37"/>
    <w:rsid w:val="00044DC9"/>
    <w:rsid w:val="00045BF4"/>
    <w:rsid w:val="0004730E"/>
    <w:rsid w:val="00047C39"/>
    <w:rsid w:val="00050013"/>
    <w:rsid w:val="000503D1"/>
    <w:rsid w:val="00050AEE"/>
    <w:rsid w:val="0005147F"/>
    <w:rsid w:val="00051553"/>
    <w:rsid w:val="00051C0E"/>
    <w:rsid w:val="00052007"/>
    <w:rsid w:val="000549A4"/>
    <w:rsid w:val="00055293"/>
    <w:rsid w:val="00055769"/>
    <w:rsid w:val="000558A5"/>
    <w:rsid w:val="00055E26"/>
    <w:rsid w:val="00056459"/>
    <w:rsid w:val="00060116"/>
    <w:rsid w:val="0006031C"/>
    <w:rsid w:val="00061258"/>
    <w:rsid w:val="00061909"/>
    <w:rsid w:val="00062B5F"/>
    <w:rsid w:val="0006310E"/>
    <w:rsid w:val="00065675"/>
    <w:rsid w:val="00066866"/>
    <w:rsid w:val="000679F5"/>
    <w:rsid w:val="00067E8E"/>
    <w:rsid w:val="00070385"/>
    <w:rsid w:val="0007063A"/>
    <w:rsid w:val="00071ADE"/>
    <w:rsid w:val="000729D3"/>
    <w:rsid w:val="00072A60"/>
    <w:rsid w:val="00072CF1"/>
    <w:rsid w:val="00072D91"/>
    <w:rsid w:val="0007300E"/>
    <w:rsid w:val="000731D5"/>
    <w:rsid w:val="000735F5"/>
    <w:rsid w:val="0007410E"/>
    <w:rsid w:val="0007488A"/>
    <w:rsid w:val="000749E1"/>
    <w:rsid w:val="00075D82"/>
    <w:rsid w:val="00081619"/>
    <w:rsid w:val="00081995"/>
    <w:rsid w:val="00084B87"/>
    <w:rsid w:val="000856D9"/>
    <w:rsid w:val="00086F89"/>
    <w:rsid w:val="0008783F"/>
    <w:rsid w:val="00090013"/>
    <w:rsid w:val="00091137"/>
    <w:rsid w:val="000915D0"/>
    <w:rsid w:val="0009372B"/>
    <w:rsid w:val="00095347"/>
    <w:rsid w:val="00096EA4"/>
    <w:rsid w:val="000975B5"/>
    <w:rsid w:val="000A07D6"/>
    <w:rsid w:val="000A105E"/>
    <w:rsid w:val="000A1797"/>
    <w:rsid w:val="000A22A8"/>
    <w:rsid w:val="000A3398"/>
    <w:rsid w:val="000A394A"/>
    <w:rsid w:val="000A581D"/>
    <w:rsid w:val="000A5D0D"/>
    <w:rsid w:val="000A6537"/>
    <w:rsid w:val="000A67A5"/>
    <w:rsid w:val="000A703C"/>
    <w:rsid w:val="000A7147"/>
    <w:rsid w:val="000B567B"/>
    <w:rsid w:val="000B5DD5"/>
    <w:rsid w:val="000B693D"/>
    <w:rsid w:val="000B78CF"/>
    <w:rsid w:val="000C0022"/>
    <w:rsid w:val="000C09B5"/>
    <w:rsid w:val="000C12EA"/>
    <w:rsid w:val="000C1EB9"/>
    <w:rsid w:val="000C2457"/>
    <w:rsid w:val="000C56F3"/>
    <w:rsid w:val="000C5B32"/>
    <w:rsid w:val="000C6B40"/>
    <w:rsid w:val="000D032C"/>
    <w:rsid w:val="000D0C48"/>
    <w:rsid w:val="000D1423"/>
    <w:rsid w:val="000D6FB3"/>
    <w:rsid w:val="000E0E5F"/>
    <w:rsid w:val="000E2602"/>
    <w:rsid w:val="000E2CFC"/>
    <w:rsid w:val="000E3829"/>
    <w:rsid w:val="000E6B6E"/>
    <w:rsid w:val="000F068F"/>
    <w:rsid w:val="000F0CF2"/>
    <w:rsid w:val="000F4025"/>
    <w:rsid w:val="000F4258"/>
    <w:rsid w:val="000F4CBA"/>
    <w:rsid w:val="000F4E2D"/>
    <w:rsid w:val="000F51A8"/>
    <w:rsid w:val="000F5973"/>
    <w:rsid w:val="000F6264"/>
    <w:rsid w:val="000F6AA1"/>
    <w:rsid w:val="000F6C66"/>
    <w:rsid w:val="000F7236"/>
    <w:rsid w:val="00100F43"/>
    <w:rsid w:val="001019F9"/>
    <w:rsid w:val="00101B8F"/>
    <w:rsid w:val="001023E5"/>
    <w:rsid w:val="0010297A"/>
    <w:rsid w:val="001053E7"/>
    <w:rsid w:val="00105987"/>
    <w:rsid w:val="00107FAB"/>
    <w:rsid w:val="0011057A"/>
    <w:rsid w:val="0011088E"/>
    <w:rsid w:val="00110A28"/>
    <w:rsid w:val="00111D96"/>
    <w:rsid w:val="0011315E"/>
    <w:rsid w:val="00121E00"/>
    <w:rsid w:val="00121E24"/>
    <w:rsid w:val="00124A10"/>
    <w:rsid w:val="001252D2"/>
    <w:rsid w:val="001279A9"/>
    <w:rsid w:val="00127B45"/>
    <w:rsid w:val="001310DD"/>
    <w:rsid w:val="00132F47"/>
    <w:rsid w:val="001332C8"/>
    <w:rsid w:val="00134E43"/>
    <w:rsid w:val="00137FBB"/>
    <w:rsid w:val="00142242"/>
    <w:rsid w:val="0014322E"/>
    <w:rsid w:val="0014417B"/>
    <w:rsid w:val="00144416"/>
    <w:rsid w:val="00144D43"/>
    <w:rsid w:val="00145BA9"/>
    <w:rsid w:val="00145BC6"/>
    <w:rsid w:val="00146EE8"/>
    <w:rsid w:val="00150A8B"/>
    <w:rsid w:val="00151084"/>
    <w:rsid w:val="00151FD3"/>
    <w:rsid w:val="00153C35"/>
    <w:rsid w:val="00155273"/>
    <w:rsid w:val="00155BB2"/>
    <w:rsid w:val="001571E5"/>
    <w:rsid w:val="00157F02"/>
    <w:rsid w:val="00160FC9"/>
    <w:rsid w:val="00161145"/>
    <w:rsid w:val="00162969"/>
    <w:rsid w:val="00162A58"/>
    <w:rsid w:val="001663FD"/>
    <w:rsid w:val="00166EFD"/>
    <w:rsid w:val="00167873"/>
    <w:rsid w:val="00170862"/>
    <w:rsid w:val="00171681"/>
    <w:rsid w:val="0017299E"/>
    <w:rsid w:val="00172C6B"/>
    <w:rsid w:val="00173C9C"/>
    <w:rsid w:val="00177A3A"/>
    <w:rsid w:val="00181141"/>
    <w:rsid w:val="0018195F"/>
    <w:rsid w:val="001839E6"/>
    <w:rsid w:val="001843AC"/>
    <w:rsid w:val="00184471"/>
    <w:rsid w:val="00184E86"/>
    <w:rsid w:val="001852F5"/>
    <w:rsid w:val="00190EB0"/>
    <w:rsid w:val="001910D8"/>
    <w:rsid w:val="001914C5"/>
    <w:rsid w:val="00191A2A"/>
    <w:rsid w:val="001923FB"/>
    <w:rsid w:val="001938DA"/>
    <w:rsid w:val="0019477A"/>
    <w:rsid w:val="00194D41"/>
    <w:rsid w:val="001965FE"/>
    <w:rsid w:val="0019797B"/>
    <w:rsid w:val="001A1DAA"/>
    <w:rsid w:val="001A4F58"/>
    <w:rsid w:val="001A566C"/>
    <w:rsid w:val="001B083A"/>
    <w:rsid w:val="001B4D8A"/>
    <w:rsid w:val="001B5991"/>
    <w:rsid w:val="001B61D6"/>
    <w:rsid w:val="001B7940"/>
    <w:rsid w:val="001C03D7"/>
    <w:rsid w:val="001C16A4"/>
    <w:rsid w:val="001C1F28"/>
    <w:rsid w:val="001C24A3"/>
    <w:rsid w:val="001C284C"/>
    <w:rsid w:val="001C2B77"/>
    <w:rsid w:val="001C3B3C"/>
    <w:rsid w:val="001C3E7E"/>
    <w:rsid w:val="001C4095"/>
    <w:rsid w:val="001C48A9"/>
    <w:rsid w:val="001C491B"/>
    <w:rsid w:val="001C4B99"/>
    <w:rsid w:val="001C4F87"/>
    <w:rsid w:val="001D06D8"/>
    <w:rsid w:val="001D2E6A"/>
    <w:rsid w:val="001D363D"/>
    <w:rsid w:val="001D37B8"/>
    <w:rsid w:val="001D6749"/>
    <w:rsid w:val="001D7C70"/>
    <w:rsid w:val="001D7D68"/>
    <w:rsid w:val="001E0D63"/>
    <w:rsid w:val="001E4B71"/>
    <w:rsid w:val="001E4CE4"/>
    <w:rsid w:val="001E4F79"/>
    <w:rsid w:val="001E73D0"/>
    <w:rsid w:val="001F2836"/>
    <w:rsid w:val="001F2999"/>
    <w:rsid w:val="001F33AE"/>
    <w:rsid w:val="001F3CE1"/>
    <w:rsid w:val="001F3DF8"/>
    <w:rsid w:val="001F477E"/>
    <w:rsid w:val="001F58B0"/>
    <w:rsid w:val="001F7C91"/>
    <w:rsid w:val="001F7F8B"/>
    <w:rsid w:val="002005F6"/>
    <w:rsid w:val="002015B9"/>
    <w:rsid w:val="002018BB"/>
    <w:rsid w:val="00202127"/>
    <w:rsid w:val="002021B8"/>
    <w:rsid w:val="002025AE"/>
    <w:rsid w:val="0020389F"/>
    <w:rsid w:val="00204A2D"/>
    <w:rsid w:val="00204CAB"/>
    <w:rsid w:val="00205104"/>
    <w:rsid w:val="002053FB"/>
    <w:rsid w:val="00207397"/>
    <w:rsid w:val="00210A6F"/>
    <w:rsid w:val="00211225"/>
    <w:rsid w:val="0021254E"/>
    <w:rsid w:val="002126F2"/>
    <w:rsid w:val="00212703"/>
    <w:rsid w:val="00212D08"/>
    <w:rsid w:val="00212EEC"/>
    <w:rsid w:val="00213477"/>
    <w:rsid w:val="002135DA"/>
    <w:rsid w:val="00213D97"/>
    <w:rsid w:val="00214576"/>
    <w:rsid w:val="00214884"/>
    <w:rsid w:val="00214FF2"/>
    <w:rsid w:val="00215785"/>
    <w:rsid w:val="00216122"/>
    <w:rsid w:val="002168A8"/>
    <w:rsid w:val="00220B51"/>
    <w:rsid w:val="00220C75"/>
    <w:rsid w:val="00221E8F"/>
    <w:rsid w:val="00222B0F"/>
    <w:rsid w:val="00223699"/>
    <w:rsid w:val="002239DF"/>
    <w:rsid w:val="00226880"/>
    <w:rsid w:val="002273B4"/>
    <w:rsid w:val="002277B4"/>
    <w:rsid w:val="00231D9F"/>
    <w:rsid w:val="00233148"/>
    <w:rsid w:val="002348C3"/>
    <w:rsid w:val="00234EE3"/>
    <w:rsid w:val="00235873"/>
    <w:rsid w:val="00236F70"/>
    <w:rsid w:val="00237533"/>
    <w:rsid w:val="0023790C"/>
    <w:rsid w:val="00237AA0"/>
    <w:rsid w:val="0024003C"/>
    <w:rsid w:val="00240639"/>
    <w:rsid w:val="00240C8E"/>
    <w:rsid w:val="00241BAD"/>
    <w:rsid w:val="002425F3"/>
    <w:rsid w:val="002432B0"/>
    <w:rsid w:val="002467B2"/>
    <w:rsid w:val="00246982"/>
    <w:rsid w:val="00247BEF"/>
    <w:rsid w:val="0025206B"/>
    <w:rsid w:val="00256B8E"/>
    <w:rsid w:val="00256B93"/>
    <w:rsid w:val="00260562"/>
    <w:rsid w:val="00260C9B"/>
    <w:rsid w:val="00262336"/>
    <w:rsid w:val="00263A82"/>
    <w:rsid w:val="00263EBC"/>
    <w:rsid w:val="00264FF7"/>
    <w:rsid w:val="002654DD"/>
    <w:rsid w:val="00265FB3"/>
    <w:rsid w:val="0026709C"/>
    <w:rsid w:val="00270306"/>
    <w:rsid w:val="00270AD8"/>
    <w:rsid w:val="00270E20"/>
    <w:rsid w:val="002712E0"/>
    <w:rsid w:val="0027347E"/>
    <w:rsid w:val="002734B7"/>
    <w:rsid w:val="00274217"/>
    <w:rsid w:val="00274E3F"/>
    <w:rsid w:val="00274EA2"/>
    <w:rsid w:val="002759AD"/>
    <w:rsid w:val="00276362"/>
    <w:rsid w:val="00277634"/>
    <w:rsid w:val="00277EE5"/>
    <w:rsid w:val="0028112E"/>
    <w:rsid w:val="002818E3"/>
    <w:rsid w:val="00284A77"/>
    <w:rsid w:val="00285432"/>
    <w:rsid w:val="002860C2"/>
    <w:rsid w:val="00286894"/>
    <w:rsid w:val="00290E88"/>
    <w:rsid w:val="00291637"/>
    <w:rsid w:val="0029257E"/>
    <w:rsid w:val="00292717"/>
    <w:rsid w:val="00292A78"/>
    <w:rsid w:val="0029505E"/>
    <w:rsid w:val="0029796F"/>
    <w:rsid w:val="002A00F1"/>
    <w:rsid w:val="002A0432"/>
    <w:rsid w:val="002A1141"/>
    <w:rsid w:val="002A22D8"/>
    <w:rsid w:val="002A243A"/>
    <w:rsid w:val="002A5C80"/>
    <w:rsid w:val="002A63D1"/>
    <w:rsid w:val="002B002D"/>
    <w:rsid w:val="002B0A9F"/>
    <w:rsid w:val="002B2916"/>
    <w:rsid w:val="002B2B5F"/>
    <w:rsid w:val="002B2C9B"/>
    <w:rsid w:val="002B2F88"/>
    <w:rsid w:val="002B4562"/>
    <w:rsid w:val="002B4D7A"/>
    <w:rsid w:val="002B70B4"/>
    <w:rsid w:val="002B7D2D"/>
    <w:rsid w:val="002C0E5C"/>
    <w:rsid w:val="002C1585"/>
    <w:rsid w:val="002C21FC"/>
    <w:rsid w:val="002C2D3D"/>
    <w:rsid w:val="002C3C89"/>
    <w:rsid w:val="002C6F39"/>
    <w:rsid w:val="002C7740"/>
    <w:rsid w:val="002C7AA0"/>
    <w:rsid w:val="002D1292"/>
    <w:rsid w:val="002D1E16"/>
    <w:rsid w:val="002D27BB"/>
    <w:rsid w:val="002D2B2A"/>
    <w:rsid w:val="002D6373"/>
    <w:rsid w:val="002D6BF6"/>
    <w:rsid w:val="002D6D05"/>
    <w:rsid w:val="002D6D49"/>
    <w:rsid w:val="002D750C"/>
    <w:rsid w:val="002E0C79"/>
    <w:rsid w:val="002E0F98"/>
    <w:rsid w:val="002E235A"/>
    <w:rsid w:val="002E2372"/>
    <w:rsid w:val="002E3A49"/>
    <w:rsid w:val="002E3AC2"/>
    <w:rsid w:val="002E4927"/>
    <w:rsid w:val="002E5217"/>
    <w:rsid w:val="002E53A8"/>
    <w:rsid w:val="002E58B0"/>
    <w:rsid w:val="002E65F4"/>
    <w:rsid w:val="002E7EB8"/>
    <w:rsid w:val="002F0066"/>
    <w:rsid w:val="002F0586"/>
    <w:rsid w:val="002F38C4"/>
    <w:rsid w:val="002F549D"/>
    <w:rsid w:val="002F54B9"/>
    <w:rsid w:val="002F5D02"/>
    <w:rsid w:val="002F6697"/>
    <w:rsid w:val="002F783E"/>
    <w:rsid w:val="002F7BC1"/>
    <w:rsid w:val="003001BA"/>
    <w:rsid w:val="00300AAC"/>
    <w:rsid w:val="00303D24"/>
    <w:rsid w:val="003052F9"/>
    <w:rsid w:val="0030618F"/>
    <w:rsid w:val="00306927"/>
    <w:rsid w:val="00311E29"/>
    <w:rsid w:val="003127DF"/>
    <w:rsid w:val="00313C79"/>
    <w:rsid w:val="00314861"/>
    <w:rsid w:val="00314A06"/>
    <w:rsid w:val="00314AAD"/>
    <w:rsid w:val="00314CF2"/>
    <w:rsid w:val="00315879"/>
    <w:rsid w:val="003168E1"/>
    <w:rsid w:val="00317188"/>
    <w:rsid w:val="00321061"/>
    <w:rsid w:val="00321432"/>
    <w:rsid w:val="00322F5A"/>
    <w:rsid w:val="0032377A"/>
    <w:rsid w:val="003247F3"/>
    <w:rsid w:val="00325187"/>
    <w:rsid w:val="003258AB"/>
    <w:rsid w:val="00326395"/>
    <w:rsid w:val="00330975"/>
    <w:rsid w:val="00330B1A"/>
    <w:rsid w:val="00332159"/>
    <w:rsid w:val="00332544"/>
    <w:rsid w:val="00333063"/>
    <w:rsid w:val="00334E0D"/>
    <w:rsid w:val="0033571F"/>
    <w:rsid w:val="003361D3"/>
    <w:rsid w:val="00336768"/>
    <w:rsid w:val="00336AC4"/>
    <w:rsid w:val="003375E8"/>
    <w:rsid w:val="003407A2"/>
    <w:rsid w:val="00341F42"/>
    <w:rsid w:val="003425DC"/>
    <w:rsid w:val="00342F0A"/>
    <w:rsid w:val="00345E8E"/>
    <w:rsid w:val="00346DFD"/>
    <w:rsid w:val="00347FB8"/>
    <w:rsid w:val="00350826"/>
    <w:rsid w:val="0035142A"/>
    <w:rsid w:val="003550B4"/>
    <w:rsid w:val="003601F6"/>
    <w:rsid w:val="00360308"/>
    <w:rsid w:val="00360FB5"/>
    <w:rsid w:val="00361529"/>
    <w:rsid w:val="00361E5F"/>
    <w:rsid w:val="00362466"/>
    <w:rsid w:val="00363FEE"/>
    <w:rsid w:val="003642F3"/>
    <w:rsid w:val="00366903"/>
    <w:rsid w:val="00370F47"/>
    <w:rsid w:val="003729E5"/>
    <w:rsid w:val="00372EE1"/>
    <w:rsid w:val="00373F02"/>
    <w:rsid w:val="0037417E"/>
    <w:rsid w:val="00374BF9"/>
    <w:rsid w:val="00375A56"/>
    <w:rsid w:val="00375FF9"/>
    <w:rsid w:val="00376D41"/>
    <w:rsid w:val="003774BA"/>
    <w:rsid w:val="00380315"/>
    <w:rsid w:val="00380C77"/>
    <w:rsid w:val="00381982"/>
    <w:rsid w:val="003821AA"/>
    <w:rsid w:val="00383A11"/>
    <w:rsid w:val="00383FBE"/>
    <w:rsid w:val="0038419D"/>
    <w:rsid w:val="003855EE"/>
    <w:rsid w:val="00386C3A"/>
    <w:rsid w:val="003871AC"/>
    <w:rsid w:val="00390ABB"/>
    <w:rsid w:val="0039110D"/>
    <w:rsid w:val="003929C6"/>
    <w:rsid w:val="00393930"/>
    <w:rsid w:val="00393FA6"/>
    <w:rsid w:val="00394AA4"/>
    <w:rsid w:val="003951D4"/>
    <w:rsid w:val="003952E4"/>
    <w:rsid w:val="00396BF1"/>
    <w:rsid w:val="00396C34"/>
    <w:rsid w:val="003A08C0"/>
    <w:rsid w:val="003A0A95"/>
    <w:rsid w:val="003A25CE"/>
    <w:rsid w:val="003A301D"/>
    <w:rsid w:val="003A56D8"/>
    <w:rsid w:val="003A5DA0"/>
    <w:rsid w:val="003A6AAE"/>
    <w:rsid w:val="003A7800"/>
    <w:rsid w:val="003B1CE0"/>
    <w:rsid w:val="003B3D8B"/>
    <w:rsid w:val="003B59BC"/>
    <w:rsid w:val="003B6E1E"/>
    <w:rsid w:val="003B710D"/>
    <w:rsid w:val="003B79AF"/>
    <w:rsid w:val="003B7F51"/>
    <w:rsid w:val="003C1957"/>
    <w:rsid w:val="003C2A57"/>
    <w:rsid w:val="003C33C8"/>
    <w:rsid w:val="003C4EF9"/>
    <w:rsid w:val="003C6B6E"/>
    <w:rsid w:val="003C7A34"/>
    <w:rsid w:val="003D00B0"/>
    <w:rsid w:val="003D063B"/>
    <w:rsid w:val="003D194C"/>
    <w:rsid w:val="003D3F63"/>
    <w:rsid w:val="003D42D3"/>
    <w:rsid w:val="003D473C"/>
    <w:rsid w:val="003D721A"/>
    <w:rsid w:val="003D7365"/>
    <w:rsid w:val="003E0058"/>
    <w:rsid w:val="003E0E6C"/>
    <w:rsid w:val="003E3153"/>
    <w:rsid w:val="003E60BD"/>
    <w:rsid w:val="003E6228"/>
    <w:rsid w:val="003F19D4"/>
    <w:rsid w:val="003F1B3A"/>
    <w:rsid w:val="003F25FE"/>
    <w:rsid w:val="003F2935"/>
    <w:rsid w:val="003F2E55"/>
    <w:rsid w:val="003F351A"/>
    <w:rsid w:val="003F3EF4"/>
    <w:rsid w:val="003F4F64"/>
    <w:rsid w:val="003F565A"/>
    <w:rsid w:val="003F5951"/>
    <w:rsid w:val="003F5F40"/>
    <w:rsid w:val="003F6198"/>
    <w:rsid w:val="003F623E"/>
    <w:rsid w:val="003F704B"/>
    <w:rsid w:val="003F7354"/>
    <w:rsid w:val="003F7913"/>
    <w:rsid w:val="003F7983"/>
    <w:rsid w:val="004016B0"/>
    <w:rsid w:val="004019E2"/>
    <w:rsid w:val="0040214B"/>
    <w:rsid w:val="00402518"/>
    <w:rsid w:val="0040278A"/>
    <w:rsid w:val="0040353A"/>
    <w:rsid w:val="0040377D"/>
    <w:rsid w:val="00404143"/>
    <w:rsid w:val="00404330"/>
    <w:rsid w:val="00404E41"/>
    <w:rsid w:val="00405CF4"/>
    <w:rsid w:val="00406E9D"/>
    <w:rsid w:val="00407920"/>
    <w:rsid w:val="00410247"/>
    <w:rsid w:val="00411806"/>
    <w:rsid w:val="00412A3C"/>
    <w:rsid w:val="00412F22"/>
    <w:rsid w:val="00414466"/>
    <w:rsid w:val="00414A70"/>
    <w:rsid w:val="00415450"/>
    <w:rsid w:val="00416A71"/>
    <w:rsid w:val="00417BE7"/>
    <w:rsid w:val="00417F27"/>
    <w:rsid w:val="004200B6"/>
    <w:rsid w:val="00420BDD"/>
    <w:rsid w:val="00420F44"/>
    <w:rsid w:val="0042282B"/>
    <w:rsid w:val="004240A5"/>
    <w:rsid w:val="00424BED"/>
    <w:rsid w:val="00425857"/>
    <w:rsid w:val="00427D57"/>
    <w:rsid w:val="00431A5D"/>
    <w:rsid w:val="00431FCD"/>
    <w:rsid w:val="004325C4"/>
    <w:rsid w:val="004350DA"/>
    <w:rsid w:val="00435699"/>
    <w:rsid w:val="004370B9"/>
    <w:rsid w:val="00441B0D"/>
    <w:rsid w:val="00442D3F"/>
    <w:rsid w:val="00443821"/>
    <w:rsid w:val="00443A2F"/>
    <w:rsid w:val="00444A25"/>
    <w:rsid w:val="0044579B"/>
    <w:rsid w:val="00445B39"/>
    <w:rsid w:val="00445D1E"/>
    <w:rsid w:val="00445D8E"/>
    <w:rsid w:val="004472AE"/>
    <w:rsid w:val="00450ED0"/>
    <w:rsid w:val="00454120"/>
    <w:rsid w:val="00455138"/>
    <w:rsid w:val="004554CA"/>
    <w:rsid w:val="004556FE"/>
    <w:rsid w:val="00455747"/>
    <w:rsid w:val="00456637"/>
    <w:rsid w:val="0046102F"/>
    <w:rsid w:val="004616AC"/>
    <w:rsid w:val="00461990"/>
    <w:rsid w:val="00461E06"/>
    <w:rsid w:val="004626EA"/>
    <w:rsid w:val="0046343D"/>
    <w:rsid w:val="00465346"/>
    <w:rsid w:val="00466B0F"/>
    <w:rsid w:val="00467495"/>
    <w:rsid w:val="004737CB"/>
    <w:rsid w:val="00474A1F"/>
    <w:rsid w:val="004760A6"/>
    <w:rsid w:val="004766C9"/>
    <w:rsid w:val="004770B8"/>
    <w:rsid w:val="00477AD5"/>
    <w:rsid w:val="0048196D"/>
    <w:rsid w:val="00482BF9"/>
    <w:rsid w:val="00483D98"/>
    <w:rsid w:val="00484D43"/>
    <w:rsid w:val="00486703"/>
    <w:rsid w:val="00486AC9"/>
    <w:rsid w:val="00487D20"/>
    <w:rsid w:val="00490412"/>
    <w:rsid w:val="004905D1"/>
    <w:rsid w:val="00490C8C"/>
    <w:rsid w:val="00491F86"/>
    <w:rsid w:val="00492E84"/>
    <w:rsid w:val="00493DE6"/>
    <w:rsid w:val="00494C4B"/>
    <w:rsid w:val="00496D01"/>
    <w:rsid w:val="004A0643"/>
    <w:rsid w:val="004A0F56"/>
    <w:rsid w:val="004A1D87"/>
    <w:rsid w:val="004A5463"/>
    <w:rsid w:val="004A6C32"/>
    <w:rsid w:val="004A6FAE"/>
    <w:rsid w:val="004B0DDF"/>
    <w:rsid w:val="004B1BF1"/>
    <w:rsid w:val="004B1E10"/>
    <w:rsid w:val="004B2F22"/>
    <w:rsid w:val="004B3973"/>
    <w:rsid w:val="004B3BEE"/>
    <w:rsid w:val="004B441B"/>
    <w:rsid w:val="004B759F"/>
    <w:rsid w:val="004C0E46"/>
    <w:rsid w:val="004C141B"/>
    <w:rsid w:val="004C2D27"/>
    <w:rsid w:val="004C5893"/>
    <w:rsid w:val="004C65D7"/>
    <w:rsid w:val="004C6876"/>
    <w:rsid w:val="004C74E9"/>
    <w:rsid w:val="004C76C1"/>
    <w:rsid w:val="004D00D0"/>
    <w:rsid w:val="004D02DF"/>
    <w:rsid w:val="004D1849"/>
    <w:rsid w:val="004D1C0D"/>
    <w:rsid w:val="004D291F"/>
    <w:rsid w:val="004D3CF9"/>
    <w:rsid w:val="004D3EC4"/>
    <w:rsid w:val="004D4FE6"/>
    <w:rsid w:val="004D680E"/>
    <w:rsid w:val="004E090D"/>
    <w:rsid w:val="004E2AD8"/>
    <w:rsid w:val="004E345C"/>
    <w:rsid w:val="004E3FE1"/>
    <w:rsid w:val="004E4E4C"/>
    <w:rsid w:val="004E5634"/>
    <w:rsid w:val="004E66C3"/>
    <w:rsid w:val="004E7F32"/>
    <w:rsid w:val="004F0729"/>
    <w:rsid w:val="004F1CBD"/>
    <w:rsid w:val="004F231B"/>
    <w:rsid w:val="004F2808"/>
    <w:rsid w:val="004F3EAB"/>
    <w:rsid w:val="004F406F"/>
    <w:rsid w:val="004F4B57"/>
    <w:rsid w:val="00500A99"/>
    <w:rsid w:val="00501C87"/>
    <w:rsid w:val="00501E35"/>
    <w:rsid w:val="005026D3"/>
    <w:rsid w:val="005038BD"/>
    <w:rsid w:val="00505581"/>
    <w:rsid w:val="00505DA8"/>
    <w:rsid w:val="0050689E"/>
    <w:rsid w:val="005072FA"/>
    <w:rsid w:val="005073DE"/>
    <w:rsid w:val="00510C05"/>
    <w:rsid w:val="00510E6A"/>
    <w:rsid w:val="005112D7"/>
    <w:rsid w:val="00513DBD"/>
    <w:rsid w:val="005141A7"/>
    <w:rsid w:val="00514285"/>
    <w:rsid w:val="00514CDA"/>
    <w:rsid w:val="00515090"/>
    <w:rsid w:val="00515C74"/>
    <w:rsid w:val="005168B1"/>
    <w:rsid w:val="005212BF"/>
    <w:rsid w:val="00521F94"/>
    <w:rsid w:val="00524905"/>
    <w:rsid w:val="00527458"/>
    <w:rsid w:val="00527E0C"/>
    <w:rsid w:val="00530201"/>
    <w:rsid w:val="005337B2"/>
    <w:rsid w:val="00533B6B"/>
    <w:rsid w:val="00534446"/>
    <w:rsid w:val="0053452A"/>
    <w:rsid w:val="00534967"/>
    <w:rsid w:val="00534B33"/>
    <w:rsid w:val="00535F94"/>
    <w:rsid w:val="005370F4"/>
    <w:rsid w:val="0054062A"/>
    <w:rsid w:val="00540671"/>
    <w:rsid w:val="005408B6"/>
    <w:rsid w:val="005408B8"/>
    <w:rsid w:val="00540FAE"/>
    <w:rsid w:val="005444BA"/>
    <w:rsid w:val="00545077"/>
    <w:rsid w:val="00545843"/>
    <w:rsid w:val="005460B8"/>
    <w:rsid w:val="00547002"/>
    <w:rsid w:val="0055078E"/>
    <w:rsid w:val="005527F5"/>
    <w:rsid w:val="00552C28"/>
    <w:rsid w:val="00556D8F"/>
    <w:rsid w:val="00557786"/>
    <w:rsid w:val="00561075"/>
    <w:rsid w:val="00561C13"/>
    <w:rsid w:val="00562496"/>
    <w:rsid w:val="005629C5"/>
    <w:rsid w:val="0056312D"/>
    <w:rsid w:val="00565400"/>
    <w:rsid w:val="00565B20"/>
    <w:rsid w:val="00567897"/>
    <w:rsid w:val="00567FAC"/>
    <w:rsid w:val="00573D4B"/>
    <w:rsid w:val="00577537"/>
    <w:rsid w:val="00580B43"/>
    <w:rsid w:val="005819CF"/>
    <w:rsid w:val="00583D58"/>
    <w:rsid w:val="005847E1"/>
    <w:rsid w:val="00585603"/>
    <w:rsid w:val="00590291"/>
    <w:rsid w:val="0059192E"/>
    <w:rsid w:val="005919C2"/>
    <w:rsid w:val="00592789"/>
    <w:rsid w:val="00595716"/>
    <w:rsid w:val="00597C61"/>
    <w:rsid w:val="005A00BA"/>
    <w:rsid w:val="005A07DB"/>
    <w:rsid w:val="005A2125"/>
    <w:rsid w:val="005A2802"/>
    <w:rsid w:val="005A3627"/>
    <w:rsid w:val="005A383A"/>
    <w:rsid w:val="005A60FC"/>
    <w:rsid w:val="005A65C1"/>
    <w:rsid w:val="005A7286"/>
    <w:rsid w:val="005B025C"/>
    <w:rsid w:val="005B1298"/>
    <w:rsid w:val="005B1638"/>
    <w:rsid w:val="005B1811"/>
    <w:rsid w:val="005B32CB"/>
    <w:rsid w:val="005B3C85"/>
    <w:rsid w:val="005B516F"/>
    <w:rsid w:val="005B6274"/>
    <w:rsid w:val="005B75F0"/>
    <w:rsid w:val="005B78C0"/>
    <w:rsid w:val="005C005E"/>
    <w:rsid w:val="005C0E96"/>
    <w:rsid w:val="005C1741"/>
    <w:rsid w:val="005C2833"/>
    <w:rsid w:val="005C2988"/>
    <w:rsid w:val="005C35F4"/>
    <w:rsid w:val="005C3B04"/>
    <w:rsid w:val="005C4B29"/>
    <w:rsid w:val="005C6C81"/>
    <w:rsid w:val="005C742D"/>
    <w:rsid w:val="005C7565"/>
    <w:rsid w:val="005D075A"/>
    <w:rsid w:val="005D08FB"/>
    <w:rsid w:val="005D119C"/>
    <w:rsid w:val="005D351D"/>
    <w:rsid w:val="005D4C9A"/>
    <w:rsid w:val="005D52F0"/>
    <w:rsid w:val="005D73C6"/>
    <w:rsid w:val="005D7E43"/>
    <w:rsid w:val="005E131A"/>
    <w:rsid w:val="005E28CE"/>
    <w:rsid w:val="005E2ED4"/>
    <w:rsid w:val="005E4C0A"/>
    <w:rsid w:val="005E6F2F"/>
    <w:rsid w:val="005E765B"/>
    <w:rsid w:val="005E7838"/>
    <w:rsid w:val="005F014F"/>
    <w:rsid w:val="005F1A2E"/>
    <w:rsid w:val="005F3066"/>
    <w:rsid w:val="005F3CD6"/>
    <w:rsid w:val="005F5E51"/>
    <w:rsid w:val="005F64B1"/>
    <w:rsid w:val="005F6DD3"/>
    <w:rsid w:val="00600077"/>
    <w:rsid w:val="006006AB"/>
    <w:rsid w:val="00600C43"/>
    <w:rsid w:val="006015B3"/>
    <w:rsid w:val="00602693"/>
    <w:rsid w:val="00605F94"/>
    <w:rsid w:val="00606880"/>
    <w:rsid w:val="00606A5F"/>
    <w:rsid w:val="00610B85"/>
    <w:rsid w:val="006122C8"/>
    <w:rsid w:val="006136D2"/>
    <w:rsid w:val="00615EC3"/>
    <w:rsid w:val="00616893"/>
    <w:rsid w:val="00617610"/>
    <w:rsid w:val="006177F8"/>
    <w:rsid w:val="00617EA2"/>
    <w:rsid w:val="00621B26"/>
    <w:rsid w:val="00625826"/>
    <w:rsid w:val="00626293"/>
    <w:rsid w:val="006267A8"/>
    <w:rsid w:val="00627364"/>
    <w:rsid w:val="006274C5"/>
    <w:rsid w:val="00630022"/>
    <w:rsid w:val="006322CC"/>
    <w:rsid w:val="00632572"/>
    <w:rsid w:val="00635AB3"/>
    <w:rsid w:val="0063621F"/>
    <w:rsid w:val="00636E27"/>
    <w:rsid w:val="00640311"/>
    <w:rsid w:val="006417F7"/>
    <w:rsid w:val="00643520"/>
    <w:rsid w:val="006452B1"/>
    <w:rsid w:val="00645586"/>
    <w:rsid w:val="00652D88"/>
    <w:rsid w:val="0065531D"/>
    <w:rsid w:val="006609F5"/>
    <w:rsid w:val="00661CDD"/>
    <w:rsid w:val="006636A9"/>
    <w:rsid w:val="0066462C"/>
    <w:rsid w:val="006649D7"/>
    <w:rsid w:val="006654A2"/>
    <w:rsid w:val="00665DE5"/>
    <w:rsid w:val="00670B1E"/>
    <w:rsid w:val="00671551"/>
    <w:rsid w:val="00672189"/>
    <w:rsid w:val="006750E0"/>
    <w:rsid w:val="0067738E"/>
    <w:rsid w:val="00677633"/>
    <w:rsid w:val="00677933"/>
    <w:rsid w:val="00677BE3"/>
    <w:rsid w:val="00677C09"/>
    <w:rsid w:val="006806F5"/>
    <w:rsid w:val="00680ADB"/>
    <w:rsid w:val="00680C76"/>
    <w:rsid w:val="00681BCD"/>
    <w:rsid w:val="006824D4"/>
    <w:rsid w:val="00682554"/>
    <w:rsid w:val="00683090"/>
    <w:rsid w:val="006831E5"/>
    <w:rsid w:val="00684F3C"/>
    <w:rsid w:val="006852FA"/>
    <w:rsid w:val="00685A14"/>
    <w:rsid w:val="006868FD"/>
    <w:rsid w:val="006874EB"/>
    <w:rsid w:val="00687F48"/>
    <w:rsid w:val="006901A2"/>
    <w:rsid w:val="00690CDC"/>
    <w:rsid w:val="006919FB"/>
    <w:rsid w:val="0069397C"/>
    <w:rsid w:val="006942FE"/>
    <w:rsid w:val="006950FB"/>
    <w:rsid w:val="00696C28"/>
    <w:rsid w:val="006A390F"/>
    <w:rsid w:val="006A4D2E"/>
    <w:rsid w:val="006A5269"/>
    <w:rsid w:val="006A538C"/>
    <w:rsid w:val="006A5CD8"/>
    <w:rsid w:val="006A5F35"/>
    <w:rsid w:val="006A6083"/>
    <w:rsid w:val="006A710E"/>
    <w:rsid w:val="006A7AF6"/>
    <w:rsid w:val="006A7FAF"/>
    <w:rsid w:val="006B0536"/>
    <w:rsid w:val="006B192D"/>
    <w:rsid w:val="006B44E5"/>
    <w:rsid w:val="006C0B69"/>
    <w:rsid w:val="006C11DB"/>
    <w:rsid w:val="006C2252"/>
    <w:rsid w:val="006C243F"/>
    <w:rsid w:val="006C2898"/>
    <w:rsid w:val="006C501E"/>
    <w:rsid w:val="006C5757"/>
    <w:rsid w:val="006C667A"/>
    <w:rsid w:val="006C69BD"/>
    <w:rsid w:val="006C78BB"/>
    <w:rsid w:val="006C79B5"/>
    <w:rsid w:val="006D0591"/>
    <w:rsid w:val="006D06AD"/>
    <w:rsid w:val="006D0EC7"/>
    <w:rsid w:val="006D13BD"/>
    <w:rsid w:val="006D196C"/>
    <w:rsid w:val="006D1BC3"/>
    <w:rsid w:val="006D27BC"/>
    <w:rsid w:val="006D3C14"/>
    <w:rsid w:val="006D4926"/>
    <w:rsid w:val="006D5696"/>
    <w:rsid w:val="006D7346"/>
    <w:rsid w:val="006D75CE"/>
    <w:rsid w:val="006D75E2"/>
    <w:rsid w:val="006D7649"/>
    <w:rsid w:val="006E01B9"/>
    <w:rsid w:val="006E1208"/>
    <w:rsid w:val="006E1B68"/>
    <w:rsid w:val="006E24C9"/>
    <w:rsid w:val="006E302F"/>
    <w:rsid w:val="006E3442"/>
    <w:rsid w:val="006E3AD7"/>
    <w:rsid w:val="006E3DC6"/>
    <w:rsid w:val="006E60D2"/>
    <w:rsid w:val="006E76BA"/>
    <w:rsid w:val="006E7936"/>
    <w:rsid w:val="006E7A2D"/>
    <w:rsid w:val="006F0908"/>
    <w:rsid w:val="006F1C06"/>
    <w:rsid w:val="006F4194"/>
    <w:rsid w:val="006F423D"/>
    <w:rsid w:val="006F500E"/>
    <w:rsid w:val="00702EEC"/>
    <w:rsid w:val="0070483C"/>
    <w:rsid w:val="00706C88"/>
    <w:rsid w:val="00707EBD"/>
    <w:rsid w:val="007112D3"/>
    <w:rsid w:val="007118E5"/>
    <w:rsid w:val="007120B2"/>
    <w:rsid w:val="0071317F"/>
    <w:rsid w:val="0071475E"/>
    <w:rsid w:val="00717CEA"/>
    <w:rsid w:val="007200E1"/>
    <w:rsid w:val="007210C8"/>
    <w:rsid w:val="007214DB"/>
    <w:rsid w:val="00725203"/>
    <w:rsid w:val="007267BD"/>
    <w:rsid w:val="00726F20"/>
    <w:rsid w:val="0072715E"/>
    <w:rsid w:val="00727CF6"/>
    <w:rsid w:val="00731161"/>
    <w:rsid w:val="0073452E"/>
    <w:rsid w:val="007347EC"/>
    <w:rsid w:val="007363BD"/>
    <w:rsid w:val="00736FF3"/>
    <w:rsid w:val="007404A7"/>
    <w:rsid w:val="00741758"/>
    <w:rsid w:val="00742631"/>
    <w:rsid w:val="00742998"/>
    <w:rsid w:val="00743A94"/>
    <w:rsid w:val="0074610D"/>
    <w:rsid w:val="0074680A"/>
    <w:rsid w:val="00746DC3"/>
    <w:rsid w:val="00746EB5"/>
    <w:rsid w:val="0074728D"/>
    <w:rsid w:val="00747853"/>
    <w:rsid w:val="00747ECF"/>
    <w:rsid w:val="0075174A"/>
    <w:rsid w:val="007532AC"/>
    <w:rsid w:val="007536F8"/>
    <w:rsid w:val="00757B4A"/>
    <w:rsid w:val="0076054E"/>
    <w:rsid w:val="00762CFB"/>
    <w:rsid w:val="00765840"/>
    <w:rsid w:val="00765D77"/>
    <w:rsid w:val="00767B29"/>
    <w:rsid w:val="00767D37"/>
    <w:rsid w:val="00771842"/>
    <w:rsid w:val="007720F8"/>
    <w:rsid w:val="0077286C"/>
    <w:rsid w:val="0077373E"/>
    <w:rsid w:val="00773D28"/>
    <w:rsid w:val="00774EB6"/>
    <w:rsid w:val="0077567D"/>
    <w:rsid w:val="007758CA"/>
    <w:rsid w:val="00775E11"/>
    <w:rsid w:val="00775FD9"/>
    <w:rsid w:val="00776495"/>
    <w:rsid w:val="00777115"/>
    <w:rsid w:val="00780458"/>
    <w:rsid w:val="007820DE"/>
    <w:rsid w:val="00784206"/>
    <w:rsid w:val="007845AE"/>
    <w:rsid w:val="00784FA3"/>
    <w:rsid w:val="00786C77"/>
    <w:rsid w:val="00786D6E"/>
    <w:rsid w:val="00786F7C"/>
    <w:rsid w:val="007872F9"/>
    <w:rsid w:val="00792456"/>
    <w:rsid w:val="00792FBB"/>
    <w:rsid w:val="00796327"/>
    <w:rsid w:val="00797389"/>
    <w:rsid w:val="007A172F"/>
    <w:rsid w:val="007A3830"/>
    <w:rsid w:val="007A3EC2"/>
    <w:rsid w:val="007A468C"/>
    <w:rsid w:val="007A4D5A"/>
    <w:rsid w:val="007A583F"/>
    <w:rsid w:val="007A61AD"/>
    <w:rsid w:val="007B0AFF"/>
    <w:rsid w:val="007B0B36"/>
    <w:rsid w:val="007B1D47"/>
    <w:rsid w:val="007B1FEC"/>
    <w:rsid w:val="007B2BB2"/>
    <w:rsid w:val="007B3447"/>
    <w:rsid w:val="007B4503"/>
    <w:rsid w:val="007B6B18"/>
    <w:rsid w:val="007B7EF2"/>
    <w:rsid w:val="007C05DD"/>
    <w:rsid w:val="007C09C5"/>
    <w:rsid w:val="007C1B60"/>
    <w:rsid w:val="007C1DDE"/>
    <w:rsid w:val="007C2A5C"/>
    <w:rsid w:val="007C4640"/>
    <w:rsid w:val="007C4D73"/>
    <w:rsid w:val="007C7A94"/>
    <w:rsid w:val="007D0842"/>
    <w:rsid w:val="007D09BA"/>
    <w:rsid w:val="007D154F"/>
    <w:rsid w:val="007D1BBD"/>
    <w:rsid w:val="007D2E44"/>
    <w:rsid w:val="007D3E0E"/>
    <w:rsid w:val="007D4EE3"/>
    <w:rsid w:val="007D7CF8"/>
    <w:rsid w:val="007E22B8"/>
    <w:rsid w:val="007E4C89"/>
    <w:rsid w:val="007E4C8A"/>
    <w:rsid w:val="007E59E8"/>
    <w:rsid w:val="007E6112"/>
    <w:rsid w:val="007E65C7"/>
    <w:rsid w:val="007E66C5"/>
    <w:rsid w:val="007E6FB7"/>
    <w:rsid w:val="007F098A"/>
    <w:rsid w:val="007F23FF"/>
    <w:rsid w:val="007F2B5F"/>
    <w:rsid w:val="007F366C"/>
    <w:rsid w:val="007F4840"/>
    <w:rsid w:val="007F4944"/>
    <w:rsid w:val="007F6C79"/>
    <w:rsid w:val="008005EE"/>
    <w:rsid w:val="00801C8A"/>
    <w:rsid w:val="00802A55"/>
    <w:rsid w:val="00803197"/>
    <w:rsid w:val="0080369A"/>
    <w:rsid w:val="0080381D"/>
    <w:rsid w:val="00803C97"/>
    <w:rsid w:val="00804B9F"/>
    <w:rsid w:val="00804BE2"/>
    <w:rsid w:val="00804E20"/>
    <w:rsid w:val="0080501B"/>
    <w:rsid w:val="0080523E"/>
    <w:rsid w:val="008053F2"/>
    <w:rsid w:val="008134D8"/>
    <w:rsid w:val="00813FFA"/>
    <w:rsid w:val="0081515A"/>
    <w:rsid w:val="00815CE3"/>
    <w:rsid w:val="0081707B"/>
    <w:rsid w:val="008211B8"/>
    <w:rsid w:val="00821249"/>
    <w:rsid w:val="00821FD3"/>
    <w:rsid w:val="00822A3D"/>
    <w:rsid w:val="00825239"/>
    <w:rsid w:val="00825341"/>
    <w:rsid w:val="00825DB2"/>
    <w:rsid w:val="00826B06"/>
    <w:rsid w:val="0083016C"/>
    <w:rsid w:val="008301D4"/>
    <w:rsid w:val="00830DCF"/>
    <w:rsid w:val="0083526B"/>
    <w:rsid w:val="0083557A"/>
    <w:rsid w:val="00841C74"/>
    <w:rsid w:val="00843E43"/>
    <w:rsid w:val="00844555"/>
    <w:rsid w:val="008476C2"/>
    <w:rsid w:val="0085007E"/>
    <w:rsid w:val="00851591"/>
    <w:rsid w:val="00852389"/>
    <w:rsid w:val="0085338F"/>
    <w:rsid w:val="00854141"/>
    <w:rsid w:val="008564AF"/>
    <w:rsid w:val="008564D8"/>
    <w:rsid w:val="008572DC"/>
    <w:rsid w:val="0085735E"/>
    <w:rsid w:val="00861D9D"/>
    <w:rsid w:val="008626AE"/>
    <w:rsid w:val="00864647"/>
    <w:rsid w:val="0086491B"/>
    <w:rsid w:val="00865656"/>
    <w:rsid w:val="00866EF0"/>
    <w:rsid w:val="00871EBB"/>
    <w:rsid w:val="00872BC6"/>
    <w:rsid w:val="00873B6D"/>
    <w:rsid w:val="0087621C"/>
    <w:rsid w:val="0087710B"/>
    <w:rsid w:val="008772D6"/>
    <w:rsid w:val="00877337"/>
    <w:rsid w:val="00883840"/>
    <w:rsid w:val="008847A5"/>
    <w:rsid w:val="008847C3"/>
    <w:rsid w:val="00884FF5"/>
    <w:rsid w:val="00885B1E"/>
    <w:rsid w:val="00885C40"/>
    <w:rsid w:val="0088694F"/>
    <w:rsid w:val="008874CD"/>
    <w:rsid w:val="008903B7"/>
    <w:rsid w:val="00891AD9"/>
    <w:rsid w:val="0089245E"/>
    <w:rsid w:val="00892E0B"/>
    <w:rsid w:val="00893301"/>
    <w:rsid w:val="00894513"/>
    <w:rsid w:val="00895119"/>
    <w:rsid w:val="008959D3"/>
    <w:rsid w:val="00896B8F"/>
    <w:rsid w:val="008A0213"/>
    <w:rsid w:val="008A424B"/>
    <w:rsid w:val="008A5513"/>
    <w:rsid w:val="008A7354"/>
    <w:rsid w:val="008A79CA"/>
    <w:rsid w:val="008B2094"/>
    <w:rsid w:val="008B299A"/>
    <w:rsid w:val="008B6897"/>
    <w:rsid w:val="008C35A7"/>
    <w:rsid w:val="008C4214"/>
    <w:rsid w:val="008C4B65"/>
    <w:rsid w:val="008C4FE2"/>
    <w:rsid w:val="008C6C71"/>
    <w:rsid w:val="008C78E1"/>
    <w:rsid w:val="008C78E5"/>
    <w:rsid w:val="008D1240"/>
    <w:rsid w:val="008D49B3"/>
    <w:rsid w:val="008D4BF4"/>
    <w:rsid w:val="008E11A5"/>
    <w:rsid w:val="008E447F"/>
    <w:rsid w:val="008E4ADD"/>
    <w:rsid w:val="008E4E91"/>
    <w:rsid w:val="008E5403"/>
    <w:rsid w:val="008E5576"/>
    <w:rsid w:val="008E5B87"/>
    <w:rsid w:val="008E76C3"/>
    <w:rsid w:val="008F00B8"/>
    <w:rsid w:val="008F5066"/>
    <w:rsid w:val="008F54F9"/>
    <w:rsid w:val="00900345"/>
    <w:rsid w:val="0090083C"/>
    <w:rsid w:val="00902392"/>
    <w:rsid w:val="00902C51"/>
    <w:rsid w:val="00903491"/>
    <w:rsid w:val="0090361C"/>
    <w:rsid w:val="00903A1E"/>
    <w:rsid w:val="00903B02"/>
    <w:rsid w:val="00904A01"/>
    <w:rsid w:val="00907D4A"/>
    <w:rsid w:val="00910E4D"/>
    <w:rsid w:val="00912D1C"/>
    <w:rsid w:val="009133D7"/>
    <w:rsid w:val="00913D28"/>
    <w:rsid w:val="009147C8"/>
    <w:rsid w:val="00916734"/>
    <w:rsid w:val="00920A01"/>
    <w:rsid w:val="009213EF"/>
    <w:rsid w:val="00921C31"/>
    <w:rsid w:val="0092267A"/>
    <w:rsid w:val="00922AD8"/>
    <w:rsid w:val="00923407"/>
    <w:rsid w:val="00925F4F"/>
    <w:rsid w:val="00926A01"/>
    <w:rsid w:val="0092759F"/>
    <w:rsid w:val="0093056A"/>
    <w:rsid w:val="009316C4"/>
    <w:rsid w:val="00935EF4"/>
    <w:rsid w:val="00937466"/>
    <w:rsid w:val="00941323"/>
    <w:rsid w:val="00942884"/>
    <w:rsid w:val="00947826"/>
    <w:rsid w:val="00950C7D"/>
    <w:rsid w:val="00951861"/>
    <w:rsid w:val="009518BC"/>
    <w:rsid w:val="00951F34"/>
    <w:rsid w:val="00954A10"/>
    <w:rsid w:val="0095542D"/>
    <w:rsid w:val="00955629"/>
    <w:rsid w:val="00955F00"/>
    <w:rsid w:val="00956DC9"/>
    <w:rsid w:val="00957A02"/>
    <w:rsid w:val="00960070"/>
    <w:rsid w:val="00961ABF"/>
    <w:rsid w:val="00961C22"/>
    <w:rsid w:val="0096200F"/>
    <w:rsid w:val="00962DC0"/>
    <w:rsid w:val="00963E1C"/>
    <w:rsid w:val="00965C76"/>
    <w:rsid w:val="0096655E"/>
    <w:rsid w:val="0096773D"/>
    <w:rsid w:val="00967BC1"/>
    <w:rsid w:val="009703E6"/>
    <w:rsid w:val="00971110"/>
    <w:rsid w:val="00971D65"/>
    <w:rsid w:val="00971E35"/>
    <w:rsid w:val="009723B7"/>
    <w:rsid w:val="00972C0D"/>
    <w:rsid w:val="00973014"/>
    <w:rsid w:val="00973B5E"/>
    <w:rsid w:val="0097542B"/>
    <w:rsid w:val="00976F01"/>
    <w:rsid w:val="00976F78"/>
    <w:rsid w:val="009772C7"/>
    <w:rsid w:val="00981142"/>
    <w:rsid w:val="00982154"/>
    <w:rsid w:val="00982434"/>
    <w:rsid w:val="0098243E"/>
    <w:rsid w:val="00984681"/>
    <w:rsid w:val="00984BA4"/>
    <w:rsid w:val="00987716"/>
    <w:rsid w:val="009908A0"/>
    <w:rsid w:val="00995DD0"/>
    <w:rsid w:val="00996E84"/>
    <w:rsid w:val="0099702D"/>
    <w:rsid w:val="00997C94"/>
    <w:rsid w:val="00997E0B"/>
    <w:rsid w:val="009A0F50"/>
    <w:rsid w:val="009A269D"/>
    <w:rsid w:val="009A2C14"/>
    <w:rsid w:val="009A42E7"/>
    <w:rsid w:val="009A438C"/>
    <w:rsid w:val="009A77F5"/>
    <w:rsid w:val="009B00EA"/>
    <w:rsid w:val="009B04FC"/>
    <w:rsid w:val="009B0A20"/>
    <w:rsid w:val="009B26B3"/>
    <w:rsid w:val="009B2B96"/>
    <w:rsid w:val="009B322F"/>
    <w:rsid w:val="009B3E16"/>
    <w:rsid w:val="009B52E1"/>
    <w:rsid w:val="009B5307"/>
    <w:rsid w:val="009B6C4B"/>
    <w:rsid w:val="009B73D0"/>
    <w:rsid w:val="009B79C4"/>
    <w:rsid w:val="009C0B8A"/>
    <w:rsid w:val="009C1465"/>
    <w:rsid w:val="009C6825"/>
    <w:rsid w:val="009C724C"/>
    <w:rsid w:val="009C75C3"/>
    <w:rsid w:val="009C75D9"/>
    <w:rsid w:val="009D01A1"/>
    <w:rsid w:val="009D1A7F"/>
    <w:rsid w:val="009D1C6C"/>
    <w:rsid w:val="009D28FF"/>
    <w:rsid w:val="009D2D8C"/>
    <w:rsid w:val="009D4004"/>
    <w:rsid w:val="009D5F24"/>
    <w:rsid w:val="009D6076"/>
    <w:rsid w:val="009D749E"/>
    <w:rsid w:val="009E0329"/>
    <w:rsid w:val="009E0C6F"/>
    <w:rsid w:val="009E19C2"/>
    <w:rsid w:val="009E23B7"/>
    <w:rsid w:val="009E4550"/>
    <w:rsid w:val="009E4E3F"/>
    <w:rsid w:val="009E5548"/>
    <w:rsid w:val="009E5E4C"/>
    <w:rsid w:val="009E6012"/>
    <w:rsid w:val="009E6045"/>
    <w:rsid w:val="009E6717"/>
    <w:rsid w:val="009E6853"/>
    <w:rsid w:val="009E6B95"/>
    <w:rsid w:val="009F03C5"/>
    <w:rsid w:val="009F1A1D"/>
    <w:rsid w:val="009F1EFB"/>
    <w:rsid w:val="009F2EE5"/>
    <w:rsid w:val="009F43F1"/>
    <w:rsid w:val="009F4611"/>
    <w:rsid w:val="009F4614"/>
    <w:rsid w:val="00A00196"/>
    <w:rsid w:val="00A02587"/>
    <w:rsid w:val="00A03606"/>
    <w:rsid w:val="00A03C67"/>
    <w:rsid w:val="00A04C59"/>
    <w:rsid w:val="00A05EE6"/>
    <w:rsid w:val="00A0692A"/>
    <w:rsid w:val="00A1038F"/>
    <w:rsid w:val="00A1142A"/>
    <w:rsid w:val="00A12534"/>
    <w:rsid w:val="00A128FB"/>
    <w:rsid w:val="00A144EB"/>
    <w:rsid w:val="00A1489E"/>
    <w:rsid w:val="00A16A49"/>
    <w:rsid w:val="00A1749B"/>
    <w:rsid w:val="00A204B4"/>
    <w:rsid w:val="00A21503"/>
    <w:rsid w:val="00A21711"/>
    <w:rsid w:val="00A2224D"/>
    <w:rsid w:val="00A26F39"/>
    <w:rsid w:val="00A27C08"/>
    <w:rsid w:val="00A31BDB"/>
    <w:rsid w:val="00A31D79"/>
    <w:rsid w:val="00A333D3"/>
    <w:rsid w:val="00A3699A"/>
    <w:rsid w:val="00A369B7"/>
    <w:rsid w:val="00A37E9F"/>
    <w:rsid w:val="00A40542"/>
    <w:rsid w:val="00A41FFA"/>
    <w:rsid w:val="00A4770F"/>
    <w:rsid w:val="00A50898"/>
    <w:rsid w:val="00A52EC3"/>
    <w:rsid w:val="00A531CA"/>
    <w:rsid w:val="00A537BC"/>
    <w:rsid w:val="00A607E4"/>
    <w:rsid w:val="00A61B26"/>
    <w:rsid w:val="00A621EB"/>
    <w:rsid w:val="00A6326E"/>
    <w:rsid w:val="00A6375B"/>
    <w:rsid w:val="00A64A2B"/>
    <w:rsid w:val="00A6509A"/>
    <w:rsid w:val="00A65A88"/>
    <w:rsid w:val="00A66447"/>
    <w:rsid w:val="00A67911"/>
    <w:rsid w:val="00A711E6"/>
    <w:rsid w:val="00A723A8"/>
    <w:rsid w:val="00A74DF0"/>
    <w:rsid w:val="00A74F8D"/>
    <w:rsid w:val="00A7505A"/>
    <w:rsid w:val="00A7620A"/>
    <w:rsid w:val="00A76414"/>
    <w:rsid w:val="00A765BD"/>
    <w:rsid w:val="00A8258D"/>
    <w:rsid w:val="00A83AE3"/>
    <w:rsid w:val="00A912D3"/>
    <w:rsid w:val="00A9285D"/>
    <w:rsid w:val="00A94ECA"/>
    <w:rsid w:val="00A950ED"/>
    <w:rsid w:val="00A95662"/>
    <w:rsid w:val="00A95F91"/>
    <w:rsid w:val="00A96608"/>
    <w:rsid w:val="00AA0391"/>
    <w:rsid w:val="00AA0A21"/>
    <w:rsid w:val="00AA1597"/>
    <w:rsid w:val="00AA2B2E"/>
    <w:rsid w:val="00AA3992"/>
    <w:rsid w:val="00AA3E14"/>
    <w:rsid w:val="00AA3F11"/>
    <w:rsid w:val="00AA5594"/>
    <w:rsid w:val="00AB082D"/>
    <w:rsid w:val="00AB0CC3"/>
    <w:rsid w:val="00AB26BF"/>
    <w:rsid w:val="00AB302D"/>
    <w:rsid w:val="00AB4A90"/>
    <w:rsid w:val="00AB52CF"/>
    <w:rsid w:val="00AB6258"/>
    <w:rsid w:val="00AB6C46"/>
    <w:rsid w:val="00AC0F33"/>
    <w:rsid w:val="00AC0FC5"/>
    <w:rsid w:val="00AC1196"/>
    <w:rsid w:val="00AC5183"/>
    <w:rsid w:val="00AC6114"/>
    <w:rsid w:val="00AC68E3"/>
    <w:rsid w:val="00AC6FB3"/>
    <w:rsid w:val="00AD0923"/>
    <w:rsid w:val="00AD3002"/>
    <w:rsid w:val="00AD3705"/>
    <w:rsid w:val="00AD3A33"/>
    <w:rsid w:val="00AD5733"/>
    <w:rsid w:val="00AD65A5"/>
    <w:rsid w:val="00AD6F78"/>
    <w:rsid w:val="00AD7D12"/>
    <w:rsid w:val="00AE0B72"/>
    <w:rsid w:val="00AE0FFA"/>
    <w:rsid w:val="00AE3FFA"/>
    <w:rsid w:val="00AE481D"/>
    <w:rsid w:val="00AE4FAE"/>
    <w:rsid w:val="00AE56B6"/>
    <w:rsid w:val="00AE5EC3"/>
    <w:rsid w:val="00AF1816"/>
    <w:rsid w:val="00AF3735"/>
    <w:rsid w:val="00AF3AFE"/>
    <w:rsid w:val="00AF4A88"/>
    <w:rsid w:val="00B00854"/>
    <w:rsid w:val="00B00906"/>
    <w:rsid w:val="00B018B8"/>
    <w:rsid w:val="00B01AD8"/>
    <w:rsid w:val="00B02A09"/>
    <w:rsid w:val="00B02DB4"/>
    <w:rsid w:val="00B02E28"/>
    <w:rsid w:val="00B05CDF"/>
    <w:rsid w:val="00B071C3"/>
    <w:rsid w:val="00B10604"/>
    <w:rsid w:val="00B11DA2"/>
    <w:rsid w:val="00B127D0"/>
    <w:rsid w:val="00B13635"/>
    <w:rsid w:val="00B14EA0"/>
    <w:rsid w:val="00B15C7E"/>
    <w:rsid w:val="00B17C19"/>
    <w:rsid w:val="00B20081"/>
    <w:rsid w:val="00B20253"/>
    <w:rsid w:val="00B215C4"/>
    <w:rsid w:val="00B21733"/>
    <w:rsid w:val="00B221BF"/>
    <w:rsid w:val="00B232E1"/>
    <w:rsid w:val="00B250EB"/>
    <w:rsid w:val="00B25402"/>
    <w:rsid w:val="00B25895"/>
    <w:rsid w:val="00B27E2B"/>
    <w:rsid w:val="00B27E76"/>
    <w:rsid w:val="00B30938"/>
    <w:rsid w:val="00B30AF3"/>
    <w:rsid w:val="00B31B93"/>
    <w:rsid w:val="00B31FE8"/>
    <w:rsid w:val="00B3204B"/>
    <w:rsid w:val="00B321BC"/>
    <w:rsid w:val="00B33013"/>
    <w:rsid w:val="00B33DD4"/>
    <w:rsid w:val="00B362EF"/>
    <w:rsid w:val="00B3679B"/>
    <w:rsid w:val="00B37AE9"/>
    <w:rsid w:val="00B37D0C"/>
    <w:rsid w:val="00B40817"/>
    <w:rsid w:val="00B42DB0"/>
    <w:rsid w:val="00B436AE"/>
    <w:rsid w:val="00B4643A"/>
    <w:rsid w:val="00B47DE3"/>
    <w:rsid w:val="00B47E28"/>
    <w:rsid w:val="00B50CEE"/>
    <w:rsid w:val="00B51B0F"/>
    <w:rsid w:val="00B539B1"/>
    <w:rsid w:val="00B546B0"/>
    <w:rsid w:val="00B5512A"/>
    <w:rsid w:val="00B55C63"/>
    <w:rsid w:val="00B55EAB"/>
    <w:rsid w:val="00B61726"/>
    <w:rsid w:val="00B61ACF"/>
    <w:rsid w:val="00B61EC9"/>
    <w:rsid w:val="00B64E46"/>
    <w:rsid w:val="00B65F2A"/>
    <w:rsid w:val="00B669EE"/>
    <w:rsid w:val="00B67922"/>
    <w:rsid w:val="00B70AFB"/>
    <w:rsid w:val="00B71AB5"/>
    <w:rsid w:val="00B71EFF"/>
    <w:rsid w:val="00B72078"/>
    <w:rsid w:val="00B72FDC"/>
    <w:rsid w:val="00B7348A"/>
    <w:rsid w:val="00B73A00"/>
    <w:rsid w:val="00B73B74"/>
    <w:rsid w:val="00B7419F"/>
    <w:rsid w:val="00B74CB7"/>
    <w:rsid w:val="00B74DE4"/>
    <w:rsid w:val="00B74DEE"/>
    <w:rsid w:val="00B76DBC"/>
    <w:rsid w:val="00B76FCA"/>
    <w:rsid w:val="00B8284A"/>
    <w:rsid w:val="00B835F4"/>
    <w:rsid w:val="00B85E48"/>
    <w:rsid w:val="00B872F6"/>
    <w:rsid w:val="00B90DC7"/>
    <w:rsid w:val="00B91C38"/>
    <w:rsid w:val="00B92DCB"/>
    <w:rsid w:val="00B93EF7"/>
    <w:rsid w:val="00B94647"/>
    <w:rsid w:val="00B95861"/>
    <w:rsid w:val="00B95E4B"/>
    <w:rsid w:val="00B97CB1"/>
    <w:rsid w:val="00BA16AF"/>
    <w:rsid w:val="00BA1E45"/>
    <w:rsid w:val="00BA2183"/>
    <w:rsid w:val="00BA2F69"/>
    <w:rsid w:val="00BA5DF1"/>
    <w:rsid w:val="00BA6744"/>
    <w:rsid w:val="00BA6797"/>
    <w:rsid w:val="00BA69A4"/>
    <w:rsid w:val="00BA6DA1"/>
    <w:rsid w:val="00BA75F5"/>
    <w:rsid w:val="00BB0406"/>
    <w:rsid w:val="00BB15AC"/>
    <w:rsid w:val="00BB1C6F"/>
    <w:rsid w:val="00BB1E53"/>
    <w:rsid w:val="00BB201F"/>
    <w:rsid w:val="00BB225B"/>
    <w:rsid w:val="00BB55F8"/>
    <w:rsid w:val="00BB5BF8"/>
    <w:rsid w:val="00BB71A7"/>
    <w:rsid w:val="00BB7514"/>
    <w:rsid w:val="00BC08B9"/>
    <w:rsid w:val="00BC1C8E"/>
    <w:rsid w:val="00BC3734"/>
    <w:rsid w:val="00BC3854"/>
    <w:rsid w:val="00BC3951"/>
    <w:rsid w:val="00BD0E5E"/>
    <w:rsid w:val="00BD1EA3"/>
    <w:rsid w:val="00BD2DCC"/>
    <w:rsid w:val="00BD60C9"/>
    <w:rsid w:val="00BE0C54"/>
    <w:rsid w:val="00BE340D"/>
    <w:rsid w:val="00BE43EA"/>
    <w:rsid w:val="00BE4414"/>
    <w:rsid w:val="00BE47C1"/>
    <w:rsid w:val="00BE5E02"/>
    <w:rsid w:val="00BE615F"/>
    <w:rsid w:val="00BE6D56"/>
    <w:rsid w:val="00BE75B9"/>
    <w:rsid w:val="00BE7F55"/>
    <w:rsid w:val="00BF1178"/>
    <w:rsid w:val="00BF1302"/>
    <w:rsid w:val="00BF27FD"/>
    <w:rsid w:val="00BF2EA0"/>
    <w:rsid w:val="00BF3011"/>
    <w:rsid w:val="00BF3026"/>
    <w:rsid w:val="00BF3CC0"/>
    <w:rsid w:val="00BF3E5A"/>
    <w:rsid w:val="00BF5966"/>
    <w:rsid w:val="00BF7716"/>
    <w:rsid w:val="00C0052E"/>
    <w:rsid w:val="00C005CD"/>
    <w:rsid w:val="00C0241D"/>
    <w:rsid w:val="00C02651"/>
    <w:rsid w:val="00C02F15"/>
    <w:rsid w:val="00C030E3"/>
    <w:rsid w:val="00C05806"/>
    <w:rsid w:val="00C06DA2"/>
    <w:rsid w:val="00C10D74"/>
    <w:rsid w:val="00C110FC"/>
    <w:rsid w:val="00C12372"/>
    <w:rsid w:val="00C12E33"/>
    <w:rsid w:val="00C13805"/>
    <w:rsid w:val="00C14575"/>
    <w:rsid w:val="00C16AFD"/>
    <w:rsid w:val="00C16C11"/>
    <w:rsid w:val="00C1753E"/>
    <w:rsid w:val="00C2105E"/>
    <w:rsid w:val="00C21E73"/>
    <w:rsid w:val="00C24A9E"/>
    <w:rsid w:val="00C27A2D"/>
    <w:rsid w:val="00C27A35"/>
    <w:rsid w:val="00C27E8E"/>
    <w:rsid w:val="00C31617"/>
    <w:rsid w:val="00C334B6"/>
    <w:rsid w:val="00C33567"/>
    <w:rsid w:val="00C33BC3"/>
    <w:rsid w:val="00C34DE6"/>
    <w:rsid w:val="00C353E1"/>
    <w:rsid w:val="00C3584F"/>
    <w:rsid w:val="00C35A80"/>
    <w:rsid w:val="00C364ED"/>
    <w:rsid w:val="00C3780F"/>
    <w:rsid w:val="00C37C91"/>
    <w:rsid w:val="00C41CC0"/>
    <w:rsid w:val="00C44605"/>
    <w:rsid w:val="00C448BC"/>
    <w:rsid w:val="00C45417"/>
    <w:rsid w:val="00C4637C"/>
    <w:rsid w:val="00C47668"/>
    <w:rsid w:val="00C47ABA"/>
    <w:rsid w:val="00C5114B"/>
    <w:rsid w:val="00C51AC6"/>
    <w:rsid w:val="00C537C7"/>
    <w:rsid w:val="00C540DF"/>
    <w:rsid w:val="00C61759"/>
    <w:rsid w:val="00C62C08"/>
    <w:rsid w:val="00C62E7E"/>
    <w:rsid w:val="00C630C5"/>
    <w:rsid w:val="00C639A0"/>
    <w:rsid w:val="00C64DD3"/>
    <w:rsid w:val="00C64E1F"/>
    <w:rsid w:val="00C6592F"/>
    <w:rsid w:val="00C6660C"/>
    <w:rsid w:val="00C6685B"/>
    <w:rsid w:val="00C70A8D"/>
    <w:rsid w:val="00C726FA"/>
    <w:rsid w:val="00C728A9"/>
    <w:rsid w:val="00C73236"/>
    <w:rsid w:val="00C73874"/>
    <w:rsid w:val="00C73B3C"/>
    <w:rsid w:val="00C73CB1"/>
    <w:rsid w:val="00C74076"/>
    <w:rsid w:val="00C74A13"/>
    <w:rsid w:val="00C758C2"/>
    <w:rsid w:val="00C75DEA"/>
    <w:rsid w:val="00C76F8F"/>
    <w:rsid w:val="00C77127"/>
    <w:rsid w:val="00C77439"/>
    <w:rsid w:val="00C8144D"/>
    <w:rsid w:val="00C81690"/>
    <w:rsid w:val="00C8308A"/>
    <w:rsid w:val="00C87B0D"/>
    <w:rsid w:val="00C904AC"/>
    <w:rsid w:val="00C91F72"/>
    <w:rsid w:val="00C92073"/>
    <w:rsid w:val="00C93755"/>
    <w:rsid w:val="00C97AB6"/>
    <w:rsid w:val="00CA06B1"/>
    <w:rsid w:val="00CA0C61"/>
    <w:rsid w:val="00CA2C6A"/>
    <w:rsid w:val="00CA30B4"/>
    <w:rsid w:val="00CA5459"/>
    <w:rsid w:val="00CA558A"/>
    <w:rsid w:val="00CA5971"/>
    <w:rsid w:val="00CA7550"/>
    <w:rsid w:val="00CB059C"/>
    <w:rsid w:val="00CB1891"/>
    <w:rsid w:val="00CB2E01"/>
    <w:rsid w:val="00CB350F"/>
    <w:rsid w:val="00CB4A0F"/>
    <w:rsid w:val="00CB4B71"/>
    <w:rsid w:val="00CB4EE6"/>
    <w:rsid w:val="00CC463E"/>
    <w:rsid w:val="00CC6000"/>
    <w:rsid w:val="00CC62F7"/>
    <w:rsid w:val="00CD0304"/>
    <w:rsid w:val="00CD0B7A"/>
    <w:rsid w:val="00CD4631"/>
    <w:rsid w:val="00CD4F31"/>
    <w:rsid w:val="00CD5279"/>
    <w:rsid w:val="00CD5970"/>
    <w:rsid w:val="00CD5DE7"/>
    <w:rsid w:val="00CD60FB"/>
    <w:rsid w:val="00CD63D8"/>
    <w:rsid w:val="00CE0EC5"/>
    <w:rsid w:val="00CE19B8"/>
    <w:rsid w:val="00CE296D"/>
    <w:rsid w:val="00CE315C"/>
    <w:rsid w:val="00CE325E"/>
    <w:rsid w:val="00CE6098"/>
    <w:rsid w:val="00CE654C"/>
    <w:rsid w:val="00CE7E59"/>
    <w:rsid w:val="00CF04B3"/>
    <w:rsid w:val="00CF141A"/>
    <w:rsid w:val="00CF1656"/>
    <w:rsid w:val="00CF1AC4"/>
    <w:rsid w:val="00CF1C74"/>
    <w:rsid w:val="00CF2598"/>
    <w:rsid w:val="00CF4871"/>
    <w:rsid w:val="00CF4E20"/>
    <w:rsid w:val="00CF659D"/>
    <w:rsid w:val="00CF7CFF"/>
    <w:rsid w:val="00CF7F10"/>
    <w:rsid w:val="00D000CD"/>
    <w:rsid w:val="00D033DB"/>
    <w:rsid w:val="00D03DC9"/>
    <w:rsid w:val="00D04813"/>
    <w:rsid w:val="00D051E7"/>
    <w:rsid w:val="00D0556C"/>
    <w:rsid w:val="00D062E9"/>
    <w:rsid w:val="00D114EF"/>
    <w:rsid w:val="00D119C6"/>
    <w:rsid w:val="00D11F3B"/>
    <w:rsid w:val="00D127A7"/>
    <w:rsid w:val="00D12F1A"/>
    <w:rsid w:val="00D148CF"/>
    <w:rsid w:val="00D14D01"/>
    <w:rsid w:val="00D15BE7"/>
    <w:rsid w:val="00D2012F"/>
    <w:rsid w:val="00D2046D"/>
    <w:rsid w:val="00D20C00"/>
    <w:rsid w:val="00D20DC6"/>
    <w:rsid w:val="00D21F0B"/>
    <w:rsid w:val="00D2282C"/>
    <w:rsid w:val="00D23340"/>
    <w:rsid w:val="00D24311"/>
    <w:rsid w:val="00D2547A"/>
    <w:rsid w:val="00D276C9"/>
    <w:rsid w:val="00D27911"/>
    <w:rsid w:val="00D27BF1"/>
    <w:rsid w:val="00D301AA"/>
    <w:rsid w:val="00D30903"/>
    <w:rsid w:val="00D309E8"/>
    <w:rsid w:val="00D31931"/>
    <w:rsid w:val="00D32A0E"/>
    <w:rsid w:val="00D33079"/>
    <w:rsid w:val="00D332F8"/>
    <w:rsid w:val="00D35929"/>
    <w:rsid w:val="00D365D2"/>
    <w:rsid w:val="00D36B59"/>
    <w:rsid w:val="00D37087"/>
    <w:rsid w:val="00D37125"/>
    <w:rsid w:val="00D372DA"/>
    <w:rsid w:val="00D40378"/>
    <w:rsid w:val="00D406CF"/>
    <w:rsid w:val="00D43107"/>
    <w:rsid w:val="00D4351D"/>
    <w:rsid w:val="00D436D3"/>
    <w:rsid w:val="00D44C2C"/>
    <w:rsid w:val="00D45906"/>
    <w:rsid w:val="00D45992"/>
    <w:rsid w:val="00D46F47"/>
    <w:rsid w:val="00D47109"/>
    <w:rsid w:val="00D52846"/>
    <w:rsid w:val="00D54D83"/>
    <w:rsid w:val="00D56256"/>
    <w:rsid w:val="00D564FB"/>
    <w:rsid w:val="00D5732C"/>
    <w:rsid w:val="00D61569"/>
    <w:rsid w:val="00D61874"/>
    <w:rsid w:val="00D61D64"/>
    <w:rsid w:val="00D62AB3"/>
    <w:rsid w:val="00D6716F"/>
    <w:rsid w:val="00D67C05"/>
    <w:rsid w:val="00D67EB4"/>
    <w:rsid w:val="00D71D6F"/>
    <w:rsid w:val="00D721BA"/>
    <w:rsid w:val="00D747C8"/>
    <w:rsid w:val="00D7773B"/>
    <w:rsid w:val="00D77CB5"/>
    <w:rsid w:val="00D825A8"/>
    <w:rsid w:val="00D82AF0"/>
    <w:rsid w:val="00D8355A"/>
    <w:rsid w:val="00D84AD3"/>
    <w:rsid w:val="00D84AEC"/>
    <w:rsid w:val="00D85C21"/>
    <w:rsid w:val="00D85E35"/>
    <w:rsid w:val="00D861AF"/>
    <w:rsid w:val="00D90698"/>
    <w:rsid w:val="00D918FB"/>
    <w:rsid w:val="00D93C0D"/>
    <w:rsid w:val="00D93F9C"/>
    <w:rsid w:val="00D94934"/>
    <w:rsid w:val="00D9770F"/>
    <w:rsid w:val="00DA03F0"/>
    <w:rsid w:val="00DA1673"/>
    <w:rsid w:val="00DA2384"/>
    <w:rsid w:val="00DA443F"/>
    <w:rsid w:val="00DA4BDD"/>
    <w:rsid w:val="00DA7FBE"/>
    <w:rsid w:val="00DB07CB"/>
    <w:rsid w:val="00DB13D1"/>
    <w:rsid w:val="00DB165F"/>
    <w:rsid w:val="00DB20AB"/>
    <w:rsid w:val="00DB2B07"/>
    <w:rsid w:val="00DB3AE7"/>
    <w:rsid w:val="00DB4421"/>
    <w:rsid w:val="00DB458A"/>
    <w:rsid w:val="00DC09BD"/>
    <w:rsid w:val="00DC21F9"/>
    <w:rsid w:val="00DC2774"/>
    <w:rsid w:val="00DC4FED"/>
    <w:rsid w:val="00DD104F"/>
    <w:rsid w:val="00DD14ED"/>
    <w:rsid w:val="00DD2F9F"/>
    <w:rsid w:val="00DD4DD9"/>
    <w:rsid w:val="00DD4E4B"/>
    <w:rsid w:val="00DE295D"/>
    <w:rsid w:val="00DE3012"/>
    <w:rsid w:val="00DE53CF"/>
    <w:rsid w:val="00DE5966"/>
    <w:rsid w:val="00DE617C"/>
    <w:rsid w:val="00DE68C3"/>
    <w:rsid w:val="00DE73BD"/>
    <w:rsid w:val="00DF1BC0"/>
    <w:rsid w:val="00DF1E5E"/>
    <w:rsid w:val="00DF2040"/>
    <w:rsid w:val="00DF2353"/>
    <w:rsid w:val="00DF24A6"/>
    <w:rsid w:val="00DF336A"/>
    <w:rsid w:val="00DF361F"/>
    <w:rsid w:val="00DF4C26"/>
    <w:rsid w:val="00DF4DB1"/>
    <w:rsid w:val="00DF610B"/>
    <w:rsid w:val="00DF6F6C"/>
    <w:rsid w:val="00DF7E5B"/>
    <w:rsid w:val="00E017B5"/>
    <w:rsid w:val="00E028E5"/>
    <w:rsid w:val="00E0348F"/>
    <w:rsid w:val="00E0481B"/>
    <w:rsid w:val="00E06362"/>
    <w:rsid w:val="00E11067"/>
    <w:rsid w:val="00E12309"/>
    <w:rsid w:val="00E131E3"/>
    <w:rsid w:val="00E14479"/>
    <w:rsid w:val="00E14E92"/>
    <w:rsid w:val="00E1651B"/>
    <w:rsid w:val="00E20B23"/>
    <w:rsid w:val="00E20C5E"/>
    <w:rsid w:val="00E21685"/>
    <w:rsid w:val="00E21736"/>
    <w:rsid w:val="00E21F1A"/>
    <w:rsid w:val="00E242F8"/>
    <w:rsid w:val="00E24ADD"/>
    <w:rsid w:val="00E25DC4"/>
    <w:rsid w:val="00E25E16"/>
    <w:rsid w:val="00E26721"/>
    <w:rsid w:val="00E26739"/>
    <w:rsid w:val="00E27D9D"/>
    <w:rsid w:val="00E30B03"/>
    <w:rsid w:val="00E32437"/>
    <w:rsid w:val="00E33A3B"/>
    <w:rsid w:val="00E35002"/>
    <w:rsid w:val="00E369A2"/>
    <w:rsid w:val="00E36B5D"/>
    <w:rsid w:val="00E36BB7"/>
    <w:rsid w:val="00E36E2B"/>
    <w:rsid w:val="00E4114B"/>
    <w:rsid w:val="00E421E3"/>
    <w:rsid w:val="00E42F3B"/>
    <w:rsid w:val="00E432D3"/>
    <w:rsid w:val="00E46812"/>
    <w:rsid w:val="00E50330"/>
    <w:rsid w:val="00E51455"/>
    <w:rsid w:val="00E51D11"/>
    <w:rsid w:val="00E5312F"/>
    <w:rsid w:val="00E5674E"/>
    <w:rsid w:val="00E5689D"/>
    <w:rsid w:val="00E57270"/>
    <w:rsid w:val="00E60193"/>
    <w:rsid w:val="00E606B7"/>
    <w:rsid w:val="00E60BCB"/>
    <w:rsid w:val="00E612B6"/>
    <w:rsid w:val="00E700A0"/>
    <w:rsid w:val="00E70F66"/>
    <w:rsid w:val="00E711E7"/>
    <w:rsid w:val="00E71701"/>
    <w:rsid w:val="00E71C2C"/>
    <w:rsid w:val="00E72603"/>
    <w:rsid w:val="00E75C76"/>
    <w:rsid w:val="00E7608B"/>
    <w:rsid w:val="00E775A2"/>
    <w:rsid w:val="00E77F83"/>
    <w:rsid w:val="00E817F7"/>
    <w:rsid w:val="00E81DAC"/>
    <w:rsid w:val="00E82798"/>
    <w:rsid w:val="00E85C97"/>
    <w:rsid w:val="00E866A2"/>
    <w:rsid w:val="00E872F0"/>
    <w:rsid w:val="00E878C9"/>
    <w:rsid w:val="00E93AFF"/>
    <w:rsid w:val="00E976BD"/>
    <w:rsid w:val="00E9771A"/>
    <w:rsid w:val="00EA08AF"/>
    <w:rsid w:val="00EA1206"/>
    <w:rsid w:val="00EA1634"/>
    <w:rsid w:val="00EA1A6A"/>
    <w:rsid w:val="00EA2C19"/>
    <w:rsid w:val="00EA2C66"/>
    <w:rsid w:val="00EA300A"/>
    <w:rsid w:val="00EA40A5"/>
    <w:rsid w:val="00EA51B0"/>
    <w:rsid w:val="00EA6DF8"/>
    <w:rsid w:val="00EA760A"/>
    <w:rsid w:val="00EB0C6A"/>
    <w:rsid w:val="00EB1F1F"/>
    <w:rsid w:val="00EB3A0C"/>
    <w:rsid w:val="00EB3EE6"/>
    <w:rsid w:val="00EB48FA"/>
    <w:rsid w:val="00EB6304"/>
    <w:rsid w:val="00EB6CD1"/>
    <w:rsid w:val="00EC0139"/>
    <w:rsid w:val="00EC194F"/>
    <w:rsid w:val="00EC1D14"/>
    <w:rsid w:val="00EC226B"/>
    <w:rsid w:val="00EC3762"/>
    <w:rsid w:val="00EC55AA"/>
    <w:rsid w:val="00EC6DD7"/>
    <w:rsid w:val="00ED0032"/>
    <w:rsid w:val="00ED361D"/>
    <w:rsid w:val="00ED3C3D"/>
    <w:rsid w:val="00ED6A16"/>
    <w:rsid w:val="00EE209B"/>
    <w:rsid w:val="00EE2A55"/>
    <w:rsid w:val="00EE2B89"/>
    <w:rsid w:val="00EE2C49"/>
    <w:rsid w:val="00EE345B"/>
    <w:rsid w:val="00EE353E"/>
    <w:rsid w:val="00EF15A0"/>
    <w:rsid w:val="00EF2179"/>
    <w:rsid w:val="00EF61A7"/>
    <w:rsid w:val="00EF649D"/>
    <w:rsid w:val="00EF6A61"/>
    <w:rsid w:val="00F00A78"/>
    <w:rsid w:val="00F00D32"/>
    <w:rsid w:val="00F011EB"/>
    <w:rsid w:val="00F01AC8"/>
    <w:rsid w:val="00F01CEF"/>
    <w:rsid w:val="00F0246B"/>
    <w:rsid w:val="00F02B4D"/>
    <w:rsid w:val="00F03903"/>
    <w:rsid w:val="00F0444E"/>
    <w:rsid w:val="00F04D34"/>
    <w:rsid w:val="00F05F7D"/>
    <w:rsid w:val="00F06004"/>
    <w:rsid w:val="00F06FFD"/>
    <w:rsid w:val="00F07E92"/>
    <w:rsid w:val="00F10245"/>
    <w:rsid w:val="00F12524"/>
    <w:rsid w:val="00F12EC6"/>
    <w:rsid w:val="00F131B3"/>
    <w:rsid w:val="00F134AC"/>
    <w:rsid w:val="00F13DE3"/>
    <w:rsid w:val="00F14F6D"/>
    <w:rsid w:val="00F1538F"/>
    <w:rsid w:val="00F16776"/>
    <w:rsid w:val="00F17C72"/>
    <w:rsid w:val="00F17E64"/>
    <w:rsid w:val="00F20898"/>
    <w:rsid w:val="00F20E36"/>
    <w:rsid w:val="00F212BD"/>
    <w:rsid w:val="00F21419"/>
    <w:rsid w:val="00F215D4"/>
    <w:rsid w:val="00F23198"/>
    <w:rsid w:val="00F23B10"/>
    <w:rsid w:val="00F25795"/>
    <w:rsid w:val="00F259E7"/>
    <w:rsid w:val="00F266D3"/>
    <w:rsid w:val="00F27A9F"/>
    <w:rsid w:val="00F3079D"/>
    <w:rsid w:val="00F309E6"/>
    <w:rsid w:val="00F31118"/>
    <w:rsid w:val="00F33B96"/>
    <w:rsid w:val="00F360CE"/>
    <w:rsid w:val="00F368C9"/>
    <w:rsid w:val="00F3720F"/>
    <w:rsid w:val="00F379AD"/>
    <w:rsid w:val="00F37AB2"/>
    <w:rsid w:val="00F37DA4"/>
    <w:rsid w:val="00F37DCB"/>
    <w:rsid w:val="00F40C3A"/>
    <w:rsid w:val="00F40E0B"/>
    <w:rsid w:val="00F410C9"/>
    <w:rsid w:val="00F41A12"/>
    <w:rsid w:val="00F41F7F"/>
    <w:rsid w:val="00F43800"/>
    <w:rsid w:val="00F43C39"/>
    <w:rsid w:val="00F45095"/>
    <w:rsid w:val="00F47C62"/>
    <w:rsid w:val="00F47E47"/>
    <w:rsid w:val="00F507E6"/>
    <w:rsid w:val="00F513D6"/>
    <w:rsid w:val="00F52317"/>
    <w:rsid w:val="00F52533"/>
    <w:rsid w:val="00F530FB"/>
    <w:rsid w:val="00F545D0"/>
    <w:rsid w:val="00F547A3"/>
    <w:rsid w:val="00F558EC"/>
    <w:rsid w:val="00F55A2E"/>
    <w:rsid w:val="00F5617E"/>
    <w:rsid w:val="00F56D06"/>
    <w:rsid w:val="00F60D82"/>
    <w:rsid w:val="00F613B6"/>
    <w:rsid w:val="00F61A19"/>
    <w:rsid w:val="00F61CB2"/>
    <w:rsid w:val="00F61F6A"/>
    <w:rsid w:val="00F62FA0"/>
    <w:rsid w:val="00F65680"/>
    <w:rsid w:val="00F67226"/>
    <w:rsid w:val="00F7016C"/>
    <w:rsid w:val="00F71FC2"/>
    <w:rsid w:val="00F72284"/>
    <w:rsid w:val="00F745B1"/>
    <w:rsid w:val="00F746FA"/>
    <w:rsid w:val="00F74745"/>
    <w:rsid w:val="00F748C9"/>
    <w:rsid w:val="00F75B3F"/>
    <w:rsid w:val="00F763E1"/>
    <w:rsid w:val="00F822C7"/>
    <w:rsid w:val="00F82F29"/>
    <w:rsid w:val="00F83070"/>
    <w:rsid w:val="00F83B60"/>
    <w:rsid w:val="00F8458E"/>
    <w:rsid w:val="00F851D8"/>
    <w:rsid w:val="00F866DB"/>
    <w:rsid w:val="00F92BC9"/>
    <w:rsid w:val="00F93A66"/>
    <w:rsid w:val="00F93FE6"/>
    <w:rsid w:val="00F942AA"/>
    <w:rsid w:val="00F94487"/>
    <w:rsid w:val="00F954E8"/>
    <w:rsid w:val="00FA05FD"/>
    <w:rsid w:val="00FA21CE"/>
    <w:rsid w:val="00FA2447"/>
    <w:rsid w:val="00FA325E"/>
    <w:rsid w:val="00FA3F80"/>
    <w:rsid w:val="00FA4720"/>
    <w:rsid w:val="00FA4904"/>
    <w:rsid w:val="00FA69FF"/>
    <w:rsid w:val="00FA6DF3"/>
    <w:rsid w:val="00FA6E2C"/>
    <w:rsid w:val="00FA6F0B"/>
    <w:rsid w:val="00FA7AAF"/>
    <w:rsid w:val="00FB1090"/>
    <w:rsid w:val="00FB25CF"/>
    <w:rsid w:val="00FB2AA9"/>
    <w:rsid w:val="00FB3224"/>
    <w:rsid w:val="00FB391E"/>
    <w:rsid w:val="00FC0DC0"/>
    <w:rsid w:val="00FC1693"/>
    <w:rsid w:val="00FC2C1B"/>
    <w:rsid w:val="00FC2DB7"/>
    <w:rsid w:val="00FC3935"/>
    <w:rsid w:val="00FC470B"/>
    <w:rsid w:val="00FC50A3"/>
    <w:rsid w:val="00FC5245"/>
    <w:rsid w:val="00FC5962"/>
    <w:rsid w:val="00FC5D89"/>
    <w:rsid w:val="00FC6FD8"/>
    <w:rsid w:val="00FC7205"/>
    <w:rsid w:val="00FD177C"/>
    <w:rsid w:val="00FD1C4C"/>
    <w:rsid w:val="00FD27D0"/>
    <w:rsid w:val="00FD320A"/>
    <w:rsid w:val="00FD393F"/>
    <w:rsid w:val="00FD3EBB"/>
    <w:rsid w:val="00FD7C5F"/>
    <w:rsid w:val="00FE07F7"/>
    <w:rsid w:val="00FE1683"/>
    <w:rsid w:val="00FE207D"/>
    <w:rsid w:val="00FE25AC"/>
    <w:rsid w:val="00FE435E"/>
    <w:rsid w:val="00FE53F3"/>
    <w:rsid w:val="00FE594D"/>
    <w:rsid w:val="00FE6383"/>
    <w:rsid w:val="00FF01A6"/>
    <w:rsid w:val="00FF02E9"/>
    <w:rsid w:val="00FF0C68"/>
    <w:rsid w:val="00FF12E5"/>
    <w:rsid w:val="00FF28AF"/>
    <w:rsid w:val="00FF4B03"/>
    <w:rsid w:val="00FF4B1B"/>
    <w:rsid w:val="00FF615E"/>
    <w:rsid w:val="00FF66F4"/>
    <w:rsid w:val="00FF7B20"/>
    <w:rsid w:val="00FF7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65953"/>
    <o:shapelayout v:ext="edit">
      <o:idmap v:ext="edit" data="1"/>
    </o:shapelayout>
  </w:shapeDefaults>
  <w:decimalSymbol w:val=","/>
  <w:listSeparator w:val=";"/>
  <w15:chartTrackingRefBased/>
  <w15:docId w15:val="{0B35E636-8C95-4AF1-A829-338DEE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4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3FFA"/>
    <w:pPr>
      <w:widowControl w:val="0"/>
      <w:spacing w:before="5"/>
      <w:ind w:left="824"/>
      <w:outlineLvl w:val="0"/>
    </w:pPr>
    <w:rPr>
      <w:rFonts w:cstheme="minorBidi"/>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C72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NormalWeb">
    <w:name w:val="Normal (Web)"/>
    <w:basedOn w:val="Normal"/>
    <w:uiPriority w:val="99"/>
    <w:rsid w:val="009C724C"/>
    <w:pPr>
      <w:spacing w:before="100" w:beforeAutospacing="1" w:after="119"/>
    </w:pPr>
  </w:style>
  <w:style w:type="paragraph" w:styleId="AralkYok">
    <w:name w:val="No Spacing"/>
    <w:uiPriority w:val="1"/>
    <w:qFormat/>
    <w:rsid w:val="008869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tr-TR"/>
    </w:rPr>
  </w:style>
  <w:style w:type="paragraph" w:styleId="stbilgi">
    <w:name w:val="header"/>
    <w:basedOn w:val="Normal"/>
    <w:link w:val="s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stbilgiChar">
    <w:name w:val="Üstbilgi Char"/>
    <w:basedOn w:val="VarsaylanParagrafYazTipi"/>
    <w:link w:val="stbilgi"/>
    <w:uiPriority w:val="99"/>
    <w:rsid w:val="0088694F"/>
    <w:rPr>
      <w:rFonts w:ascii="Times New Roman" w:eastAsia="Lucida Sans Unicode" w:hAnsi="Times New Roman" w:cs="Tahoma"/>
      <w:kern w:val="3"/>
      <w:sz w:val="24"/>
      <w:szCs w:val="24"/>
      <w:lang w:eastAsia="tr-TR"/>
    </w:rPr>
  </w:style>
  <w:style w:type="paragraph" w:styleId="Altbilgi">
    <w:name w:val="footer"/>
    <w:basedOn w:val="Normal"/>
    <w:link w:val="AltbilgiChar"/>
    <w:uiPriority w:val="99"/>
    <w:unhideWhenUsed/>
    <w:rsid w:val="0088694F"/>
    <w:pPr>
      <w:widowControl w:val="0"/>
      <w:tabs>
        <w:tab w:val="center" w:pos="4536"/>
        <w:tab w:val="right" w:pos="9072"/>
      </w:tabs>
      <w:suppressAutoHyphens/>
      <w:autoSpaceDN w:val="0"/>
      <w:textAlignment w:val="baseline"/>
    </w:pPr>
    <w:rPr>
      <w:rFonts w:eastAsia="Lucida Sans Unicode" w:cs="Tahoma"/>
      <w:kern w:val="3"/>
    </w:rPr>
  </w:style>
  <w:style w:type="character" w:customStyle="1" w:styleId="AltbilgiChar">
    <w:name w:val="Altbilgi Char"/>
    <w:basedOn w:val="VarsaylanParagrafYazTipi"/>
    <w:link w:val="Altbilgi"/>
    <w:uiPriority w:val="99"/>
    <w:rsid w:val="0088694F"/>
    <w:rPr>
      <w:rFonts w:ascii="Times New Roman" w:eastAsia="Lucida Sans Unicode" w:hAnsi="Times New Roman" w:cs="Tahoma"/>
      <w:kern w:val="3"/>
      <w:sz w:val="24"/>
      <w:szCs w:val="24"/>
      <w:lang w:eastAsia="tr-TR"/>
    </w:rPr>
  </w:style>
  <w:style w:type="paragraph" w:customStyle="1" w:styleId="stbilgi1">
    <w:name w:val="Üstbilgi1"/>
    <w:basedOn w:val="Standard"/>
    <w:rsid w:val="0088694F"/>
    <w:pPr>
      <w:tabs>
        <w:tab w:val="center" w:pos="4536"/>
        <w:tab w:val="right" w:pos="9072"/>
      </w:tabs>
    </w:pPr>
  </w:style>
  <w:style w:type="paragraph" w:styleId="BalonMetni">
    <w:name w:val="Balloon Text"/>
    <w:basedOn w:val="Normal"/>
    <w:link w:val="BalonMetniChar"/>
    <w:uiPriority w:val="99"/>
    <w:semiHidden/>
    <w:unhideWhenUsed/>
    <w:rsid w:val="005B1811"/>
    <w:pPr>
      <w:widowControl w:val="0"/>
      <w:suppressAutoHyphens/>
      <w:autoSpaceDN w:val="0"/>
      <w:textAlignment w:val="baseline"/>
    </w:pPr>
    <w:rPr>
      <w:rFonts w:ascii="Segoe UI" w:eastAsia="Lucida Sans Unicode" w:hAnsi="Segoe UI" w:cs="Segoe UI"/>
      <w:kern w:val="3"/>
      <w:sz w:val="18"/>
      <w:szCs w:val="18"/>
    </w:rPr>
  </w:style>
  <w:style w:type="character" w:customStyle="1" w:styleId="BalonMetniChar">
    <w:name w:val="Balon Metni Char"/>
    <w:basedOn w:val="VarsaylanParagrafYazTipi"/>
    <w:link w:val="BalonMetni"/>
    <w:uiPriority w:val="99"/>
    <w:semiHidden/>
    <w:rsid w:val="005B1811"/>
    <w:rPr>
      <w:rFonts w:ascii="Segoe UI" w:eastAsia="Lucida Sans Unicode" w:hAnsi="Segoe UI" w:cs="Segoe UI"/>
      <w:kern w:val="3"/>
      <w:sz w:val="18"/>
      <w:szCs w:val="18"/>
      <w:lang w:eastAsia="tr-TR"/>
    </w:rPr>
  </w:style>
  <w:style w:type="table" w:styleId="TabloKlavuzu">
    <w:name w:val="Table Grid"/>
    <w:basedOn w:val="NormalTablo"/>
    <w:uiPriority w:val="39"/>
    <w:rsid w:val="004A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58B0"/>
    <w:pPr>
      <w:widowControl w:val="0"/>
      <w:suppressAutoHyphens/>
      <w:autoSpaceDN w:val="0"/>
      <w:ind w:left="720"/>
      <w:contextualSpacing/>
      <w:textAlignment w:val="baseline"/>
    </w:pPr>
    <w:rPr>
      <w:rFonts w:eastAsia="Lucida Sans Unicode" w:cs="Tahoma"/>
      <w:kern w:val="3"/>
    </w:rPr>
  </w:style>
  <w:style w:type="numbering" w:customStyle="1" w:styleId="WW8Num1">
    <w:name w:val="WW8Num1"/>
    <w:basedOn w:val="ListeYok"/>
    <w:rsid w:val="00DF7E5B"/>
    <w:pPr>
      <w:numPr>
        <w:numId w:val="1"/>
      </w:numPr>
    </w:pPr>
  </w:style>
  <w:style w:type="paragraph" w:styleId="GvdeMetni2">
    <w:name w:val="Body Text 2"/>
    <w:basedOn w:val="Normal"/>
    <w:link w:val="GvdeMetni2Char"/>
    <w:rsid w:val="00DB3AE7"/>
    <w:pPr>
      <w:ind w:right="-284"/>
      <w:jc w:val="both"/>
    </w:pPr>
    <w:rPr>
      <w:sz w:val="20"/>
      <w:szCs w:val="20"/>
    </w:rPr>
  </w:style>
  <w:style w:type="character" w:customStyle="1" w:styleId="GvdeMetni2Char">
    <w:name w:val="Gövde Metni 2 Char"/>
    <w:basedOn w:val="VarsaylanParagrafYazTipi"/>
    <w:link w:val="GvdeMetni2"/>
    <w:rsid w:val="00DB3AE7"/>
    <w:rPr>
      <w:rFonts w:ascii="Times New Roman" w:eastAsia="Times New Roman" w:hAnsi="Times New Roman" w:cs="Times New Roman"/>
      <w:sz w:val="20"/>
      <w:szCs w:val="20"/>
      <w:lang w:eastAsia="tr-TR"/>
    </w:rPr>
  </w:style>
  <w:style w:type="paragraph" w:customStyle="1" w:styleId="Pa28">
    <w:name w:val="Pa28"/>
    <w:basedOn w:val="Normal"/>
    <w:next w:val="Normal"/>
    <w:uiPriority w:val="99"/>
    <w:rsid w:val="00055769"/>
    <w:pPr>
      <w:autoSpaceDE w:val="0"/>
      <w:autoSpaceDN w:val="0"/>
      <w:adjustRightInd w:val="0"/>
      <w:spacing w:line="181" w:lineRule="atLeast"/>
    </w:pPr>
    <w:rPr>
      <w:rFonts w:ascii="Myriad Pro" w:eastAsiaTheme="minorHAnsi" w:hAnsi="Myriad Pro" w:cstheme="minorBidi"/>
      <w:lang w:val="en-US" w:eastAsia="en-US"/>
      <w14:ligatures w14:val="standard"/>
    </w:rPr>
  </w:style>
  <w:style w:type="paragraph" w:customStyle="1" w:styleId="Default">
    <w:name w:val="Default"/>
    <w:rsid w:val="00055769"/>
    <w:pPr>
      <w:autoSpaceDE w:val="0"/>
      <w:autoSpaceDN w:val="0"/>
      <w:adjustRightInd w:val="0"/>
      <w:spacing w:after="0" w:line="240" w:lineRule="auto"/>
    </w:pPr>
    <w:rPr>
      <w:rFonts w:ascii="Georgia" w:hAnsi="Georgia" w:cs="Georgia"/>
      <w:color w:val="000000"/>
      <w:sz w:val="24"/>
      <w:szCs w:val="24"/>
      <w:lang w:val="en-US"/>
      <w14:ligatures w14:val="standard"/>
    </w:rPr>
  </w:style>
  <w:style w:type="character" w:customStyle="1" w:styleId="col-xs-4">
    <w:name w:val="col-xs-4"/>
    <w:basedOn w:val="VarsaylanParagrafYazTipi"/>
    <w:rsid w:val="00D52846"/>
  </w:style>
  <w:style w:type="character" w:styleId="SatrNumaras">
    <w:name w:val="line number"/>
    <w:basedOn w:val="VarsaylanParagrafYazTipi"/>
    <w:uiPriority w:val="99"/>
    <w:semiHidden/>
    <w:unhideWhenUsed/>
    <w:rsid w:val="00007643"/>
  </w:style>
  <w:style w:type="character" w:styleId="Kpr">
    <w:name w:val="Hyperlink"/>
    <w:basedOn w:val="VarsaylanParagrafYazTipi"/>
    <w:uiPriority w:val="99"/>
    <w:semiHidden/>
    <w:unhideWhenUsed/>
    <w:rsid w:val="0080501B"/>
    <w:rPr>
      <w:color w:val="0000FF"/>
      <w:u w:val="single"/>
    </w:rPr>
  </w:style>
  <w:style w:type="paragraph" w:customStyle="1" w:styleId="m6251457489539654889msonospacing">
    <w:name w:val="m_6251457489539654889msonospacing"/>
    <w:basedOn w:val="Normal"/>
    <w:rsid w:val="00E51D11"/>
    <w:pPr>
      <w:spacing w:before="100" w:beforeAutospacing="1" w:after="100" w:afterAutospacing="1"/>
    </w:pPr>
  </w:style>
  <w:style w:type="paragraph" w:styleId="GvdeMetni">
    <w:name w:val="Body Text"/>
    <w:basedOn w:val="Normal"/>
    <w:link w:val="GvdeMetniChar"/>
    <w:uiPriority w:val="99"/>
    <w:semiHidden/>
    <w:unhideWhenUsed/>
    <w:rsid w:val="00813FFA"/>
    <w:pPr>
      <w:spacing w:after="120"/>
    </w:pPr>
  </w:style>
  <w:style w:type="character" w:customStyle="1" w:styleId="GvdeMetniChar">
    <w:name w:val="Gövde Metni Char"/>
    <w:basedOn w:val="VarsaylanParagrafYazTipi"/>
    <w:link w:val="GvdeMetni"/>
    <w:uiPriority w:val="99"/>
    <w:semiHidden/>
    <w:rsid w:val="00813FF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813FFA"/>
    <w:rPr>
      <w:rFonts w:ascii="Times New Roman" w:eastAsia="Times New Roman" w:hAnsi="Times New Roman"/>
      <w:b/>
      <w:bCs/>
      <w:sz w:val="24"/>
      <w:szCs w:val="24"/>
    </w:rPr>
  </w:style>
  <w:style w:type="table" w:customStyle="1" w:styleId="TableNormal">
    <w:name w:val="Table Normal"/>
    <w:uiPriority w:val="2"/>
    <w:semiHidden/>
    <w:unhideWhenUsed/>
    <w:qFormat/>
    <w:rsid w:val="00813F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3FFA"/>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010">
      <w:bodyDiv w:val="1"/>
      <w:marLeft w:val="0"/>
      <w:marRight w:val="0"/>
      <w:marTop w:val="0"/>
      <w:marBottom w:val="0"/>
      <w:divBdr>
        <w:top w:val="none" w:sz="0" w:space="0" w:color="auto"/>
        <w:left w:val="none" w:sz="0" w:space="0" w:color="auto"/>
        <w:bottom w:val="none" w:sz="0" w:space="0" w:color="auto"/>
        <w:right w:val="none" w:sz="0" w:space="0" w:color="auto"/>
      </w:divBdr>
    </w:div>
    <w:div w:id="69929530">
      <w:bodyDiv w:val="1"/>
      <w:marLeft w:val="0"/>
      <w:marRight w:val="0"/>
      <w:marTop w:val="0"/>
      <w:marBottom w:val="0"/>
      <w:divBdr>
        <w:top w:val="none" w:sz="0" w:space="0" w:color="auto"/>
        <w:left w:val="none" w:sz="0" w:space="0" w:color="auto"/>
        <w:bottom w:val="none" w:sz="0" w:space="0" w:color="auto"/>
        <w:right w:val="none" w:sz="0" w:space="0" w:color="auto"/>
      </w:divBdr>
    </w:div>
    <w:div w:id="204562114">
      <w:bodyDiv w:val="1"/>
      <w:marLeft w:val="0"/>
      <w:marRight w:val="0"/>
      <w:marTop w:val="0"/>
      <w:marBottom w:val="0"/>
      <w:divBdr>
        <w:top w:val="none" w:sz="0" w:space="0" w:color="auto"/>
        <w:left w:val="none" w:sz="0" w:space="0" w:color="auto"/>
        <w:bottom w:val="none" w:sz="0" w:space="0" w:color="auto"/>
        <w:right w:val="none" w:sz="0" w:space="0" w:color="auto"/>
      </w:divBdr>
    </w:div>
    <w:div w:id="232277293">
      <w:bodyDiv w:val="1"/>
      <w:marLeft w:val="0"/>
      <w:marRight w:val="0"/>
      <w:marTop w:val="0"/>
      <w:marBottom w:val="0"/>
      <w:divBdr>
        <w:top w:val="none" w:sz="0" w:space="0" w:color="auto"/>
        <w:left w:val="none" w:sz="0" w:space="0" w:color="auto"/>
        <w:bottom w:val="none" w:sz="0" w:space="0" w:color="auto"/>
        <w:right w:val="none" w:sz="0" w:space="0" w:color="auto"/>
      </w:divBdr>
    </w:div>
    <w:div w:id="262691769">
      <w:bodyDiv w:val="1"/>
      <w:marLeft w:val="0"/>
      <w:marRight w:val="0"/>
      <w:marTop w:val="0"/>
      <w:marBottom w:val="0"/>
      <w:divBdr>
        <w:top w:val="none" w:sz="0" w:space="0" w:color="auto"/>
        <w:left w:val="none" w:sz="0" w:space="0" w:color="auto"/>
        <w:bottom w:val="none" w:sz="0" w:space="0" w:color="auto"/>
        <w:right w:val="none" w:sz="0" w:space="0" w:color="auto"/>
      </w:divBdr>
    </w:div>
    <w:div w:id="313529103">
      <w:bodyDiv w:val="1"/>
      <w:marLeft w:val="0"/>
      <w:marRight w:val="0"/>
      <w:marTop w:val="0"/>
      <w:marBottom w:val="0"/>
      <w:divBdr>
        <w:top w:val="none" w:sz="0" w:space="0" w:color="auto"/>
        <w:left w:val="none" w:sz="0" w:space="0" w:color="auto"/>
        <w:bottom w:val="none" w:sz="0" w:space="0" w:color="auto"/>
        <w:right w:val="none" w:sz="0" w:space="0" w:color="auto"/>
      </w:divBdr>
    </w:div>
    <w:div w:id="343895770">
      <w:bodyDiv w:val="1"/>
      <w:marLeft w:val="0"/>
      <w:marRight w:val="0"/>
      <w:marTop w:val="0"/>
      <w:marBottom w:val="0"/>
      <w:divBdr>
        <w:top w:val="none" w:sz="0" w:space="0" w:color="auto"/>
        <w:left w:val="none" w:sz="0" w:space="0" w:color="auto"/>
        <w:bottom w:val="none" w:sz="0" w:space="0" w:color="auto"/>
        <w:right w:val="none" w:sz="0" w:space="0" w:color="auto"/>
      </w:divBdr>
    </w:div>
    <w:div w:id="345013384">
      <w:bodyDiv w:val="1"/>
      <w:marLeft w:val="0"/>
      <w:marRight w:val="0"/>
      <w:marTop w:val="0"/>
      <w:marBottom w:val="0"/>
      <w:divBdr>
        <w:top w:val="none" w:sz="0" w:space="0" w:color="auto"/>
        <w:left w:val="none" w:sz="0" w:space="0" w:color="auto"/>
        <w:bottom w:val="none" w:sz="0" w:space="0" w:color="auto"/>
        <w:right w:val="none" w:sz="0" w:space="0" w:color="auto"/>
      </w:divBdr>
    </w:div>
    <w:div w:id="491603156">
      <w:bodyDiv w:val="1"/>
      <w:marLeft w:val="0"/>
      <w:marRight w:val="0"/>
      <w:marTop w:val="0"/>
      <w:marBottom w:val="0"/>
      <w:divBdr>
        <w:top w:val="none" w:sz="0" w:space="0" w:color="auto"/>
        <w:left w:val="none" w:sz="0" w:space="0" w:color="auto"/>
        <w:bottom w:val="none" w:sz="0" w:space="0" w:color="auto"/>
        <w:right w:val="none" w:sz="0" w:space="0" w:color="auto"/>
      </w:divBdr>
    </w:div>
    <w:div w:id="507183866">
      <w:bodyDiv w:val="1"/>
      <w:marLeft w:val="0"/>
      <w:marRight w:val="0"/>
      <w:marTop w:val="0"/>
      <w:marBottom w:val="0"/>
      <w:divBdr>
        <w:top w:val="none" w:sz="0" w:space="0" w:color="auto"/>
        <w:left w:val="none" w:sz="0" w:space="0" w:color="auto"/>
        <w:bottom w:val="none" w:sz="0" w:space="0" w:color="auto"/>
        <w:right w:val="none" w:sz="0" w:space="0" w:color="auto"/>
      </w:divBdr>
    </w:div>
    <w:div w:id="555432898">
      <w:bodyDiv w:val="1"/>
      <w:marLeft w:val="0"/>
      <w:marRight w:val="0"/>
      <w:marTop w:val="0"/>
      <w:marBottom w:val="0"/>
      <w:divBdr>
        <w:top w:val="none" w:sz="0" w:space="0" w:color="auto"/>
        <w:left w:val="none" w:sz="0" w:space="0" w:color="auto"/>
        <w:bottom w:val="none" w:sz="0" w:space="0" w:color="auto"/>
        <w:right w:val="none" w:sz="0" w:space="0" w:color="auto"/>
      </w:divBdr>
    </w:div>
    <w:div w:id="582493432">
      <w:bodyDiv w:val="1"/>
      <w:marLeft w:val="0"/>
      <w:marRight w:val="0"/>
      <w:marTop w:val="0"/>
      <w:marBottom w:val="0"/>
      <w:divBdr>
        <w:top w:val="none" w:sz="0" w:space="0" w:color="auto"/>
        <w:left w:val="none" w:sz="0" w:space="0" w:color="auto"/>
        <w:bottom w:val="none" w:sz="0" w:space="0" w:color="auto"/>
        <w:right w:val="none" w:sz="0" w:space="0" w:color="auto"/>
      </w:divBdr>
    </w:div>
    <w:div w:id="696854799">
      <w:bodyDiv w:val="1"/>
      <w:marLeft w:val="0"/>
      <w:marRight w:val="0"/>
      <w:marTop w:val="0"/>
      <w:marBottom w:val="0"/>
      <w:divBdr>
        <w:top w:val="none" w:sz="0" w:space="0" w:color="auto"/>
        <w:left w:val="none" w:sz="0" w:space="0" w:color="auto"/>
        <w:bottom w:val="none" w:sz="0" w:space="0" w:color="auto"/>
        <w:right w:val="none" w:sz="0" w:space="0" w:color="auto"/>
      </w:divBdr>
      <w:divsChild>
        <w:div w:id="2082604497">
          <w:marLeft w:val="0"/>
          <w:marRight w:val="0"/>
          <w:marTop w:val="0"/>
          <w:marBottom w:val="0"/>
          <w:divBdr>
            <w:top w:val="none" w:sz="0" w:space="0" w:color="auto"/>
            <w:left w:val="none" w:sz="0" w:space="0" w:color="auto"/>
            <w:bottom w:val="none" w:sz="0" w:space="0" w:color="auto"/>
            <w:right w:val="none" w:sz="0" w:space="0" w:color="auto"/>
          </w:divBdr>
          <w:divsChild>
            <w:div w:id="1375737440">
              <w:marLeft w:val="0"/>
              <w:marRight w:val="0"/>
              <w:marTop w:val="0"/>
              <w:marBottom w:val="0"/>
              <w:divBdr>
                <w:top w:val="none" w:sz="0" w:space="0" w:color="auto"/>
                <w:left w:val="none" w:sz="0" w:space="0" w:color="auto"/>
                <w:bottom w:val="none" w:sz="0" w:space="0" w:color="auto"/>
                <w:right w:val="none" w:sz="0" w:space="0" w:color="auto"/>
              </w:divBdr>
              <w:divsChild>
                <w:div w:id="1696998414">
                  <w:marLeft w:val="0"/>
                  <w:marRight w:val="0"/>
                  <w:marTop w:val="0"/>
                  <w:marBottom w:val="0"/>
                  <w:divBdr>
                    <w:top w:val="none" w:sz="0" w:space="0" w:color="auto"/>
                    <w:left w:val="none" w:sz="0" w:space="0" w:color="auto"/>
                    <w:bottom w:val="none" w:sz="0" w:space="0" w:color="auto"/>
                    <w:right w:val="none" w:sz="0" w:space="0" w:color="auto"/>
                  </w:divBdr>
                  <w:divsChild>
                    <w:div w:id="2125030086">
                      <w:marLeft w:val="0"/>
                      <w:marRight w:val="0"/>
                      <w:marTop w:val="0"/>
                      <w:marBottom w:val="0"/>
                      <w:divBdr>
                        <w:top w:val="none" w:sz="0" w:space="0" w:color="auto"/>
                        <w:left w:val="none" w:sz="0" w:space="0" w:color="auto"/>
                        <w:bottom w:val="none" w:sz="0" w:space="0" w:color="auto"/>
                        <w:right w:val="none" w:sz="0" w:space="0" w:color="auto"/>
                      </w:divBdr>
                      <w:divsChild>
                        <w:div w:id="1015690210">
                          <w:marLeft w:val="0"/>
                          <w:marRight w:val="0"/>
                          <w:marTop w:val="0"/>
                          <w:marBottom w:val="0"/>
                          <w:divBdr>
                            <w:top w:val="none" w:sz="0" w:space="0" w:color="auto"/>
                            <w:left w:val="none" w:sz="0" w:space="0" w:color="auto"/>
                            <w:bottom w:val="none" w:sz="0" w:space="0" w:color="auto"/>
                            <w:right w:val="none" w:sz="0" w:space="0" w:color="auto"/>
                          </w:divBdr>
                          <w:divsChild>
                            <w:div w:id="1790195397">
                              <w:marLeft w:val="0"/>
                              <w:marRight w:val="0"/>
                              <w:marTop w:val="0"/>
                              <w:marBottom w:val="0"/>
                              <w:divBdr>
                                <w:top w:val="none" w:sz="0" w:space="0" w:color="auto"/>
                                <w:left w:val="none" w:sz="0" w:space="0" w:color="auto"/>
                                <w:bottom w:val="none" w:sz="0" w:space="0" w:color="auto"/>
                                <w:right w:val="none" w:sz="0" w:space="0" w:color="auto"/>
                              </w:divBdr>
                              <w:divsChild>
                                <w:div w:id="1238368349">
                                  <w:marLeft w:val="0"/>
                                  <w:marRight w:val="0"/>
                                  <w:marTop w:val="0"/>
                                  <w:marBottom w:val="0"/>
                                  <w:divBdr>
                                    <w:top w:val="none" w:sz="0" w:space="0" w:color="auto"/>
                                    <w:left w:val="none" w:sz="0" w:space="0" w:color="auto"/>
                                    <w:bottom w:val="none" w:sz="0" w:space="0" w:color="auto"/>
                                    <w:right w:val="none" w:sz="0" w:space="0" w:color="auto"/>
                                  </w:divBdr>
                                  <w:divsChild>
                                    <w:div w:id="1927687530">
                                      <w:marLeft w:val="0"/>
                                      <w:marRight w:val="0"/>
                                      <w:marTop w:val="0"/>
                                      <w:marBottom w:val="0"/>
                                      <w:divBdr>
                                        <w:top w:val="none" w:sz="0" w:space="0" w:color="auto"/>
                                        <w:left w:val="none" w:sz="0" w:space="0" w:color="auto"/>
                                        <w:bottom w:val="none" w:sz="0" w:space="0" w:color="auto"/>
                                        <w:right w:val="none" w:sz="0" w:space="0" w:color="auto"/>
                                      </w:divBdr>
                                      <w:divsChild>
                                        <w:div w:id="1955363818">
                                          <w:marLeft w:val="0"/>
                                          <w:marRight w:val="0"/>
                                          <w:marTop w:val="0"/>
                                          <w:marBottom w:val="0"/>
                                          <w:divBdr>
                                            <w:top w:val="none" w:sz="0" w:space="0" w:color="auto"/>
                                            <w:left w:val="none" w:sz="0" w:space="0" w:color="auto"/>
                                            <w:bottom w:val="none" w:sz="0" w:space="0" w:color="auto"/>
                                            <w:right w:val="none" w:sz="0" w:space="0" w:color="auto"/>
                                          </w:divBdr>
                                          <w:divsChild>
                                            <w:div w:id="1629815704">
                                              <w:marLeft w:val="0"/>
                                              <w:marRight w:val="0"/>
                                              <w:marTop w:val="0"/>
                                              <w:marBottom w:val="0"/>
                                              <w:divBdr>
                                                <w:top w:val="none" w:sz="0" w:space="0" w:color="auto"/>
                                                <w:left w:val="none" w:sz="0" w:space="0" w:color="auto"/>
                                                <w:bottom w:val="none" w:sz="0" w:space="0" w:color="auto"/>
                                                <w:right w:val="none" w:sz="0" w:space="0" w:color="auto"/>
                                              </w:divBdr>
                                              <w:divsChild>
                                                <w:div w:id="217204486">
                                                  <w:marLeft w:val="0"/>
                                                  <w:marRight w:val="0"/>
                                                  <w:marTop w:val="0"/>
                                                  <w:marBottom w:val="0"/>
                                                  <w:divBdr>
                                                    <w:top w:val="none" w:sz="0" w:space="0" w:color="auto"/>
                                                    <w:left w:val="none" w:sz="0" w:space="0" w:color="auto"/>
                                                    <w:bottom w:val="none" w:sz="0" w:space="0" w:color="auto"/>
                                                    <w:right w:val="none" w:sz="0" w:space="0" w:color="auto"/>
                                                  </w:divBdr>
                                                  <w:divsChild>
                                                    <w:div w:id="868687661">
                                                      <w:marLeft w:val="0"/>
                                                      <w:marRight w:val="0"/>
                                                      <w:marTop w:val="0"/>
                                                      <w:marBottom w:val="0"/>
                                                      <w:divBdr>
                                                        <w:top w:val="none" w:sz="0" w:space="0" w:color="auto"/>
                                                        <w:left w:val="none" w:sz="0" w:space="0" w:color="auto"/>
                                                        <w:bottom w:val="none" w:sz="0" w:space="0" w:color="auto"/>
                                                        <w:right w:val="none" w:sz="0" w:space="0" w:color="auto"/>
                                                      </w:divBdr>
                                                      <w:divsChild>
                                                        <w:div w:id="1423180171">
                                                          <w:marLeft w:val="0"/>
                                                          <w:marRight w:val="0"/>
                                                          <w:marTop w:val="0"/>
                                                          <w:marBottom w:val="0"/>
                                                          <w:divBdr>
                                                            <w:top w:val="none" w:sz="0" w:space="0" w:color="auto"/>
                                                            <w:left w:val="none" w:sz="0" w:space="0" w:color="auto"/>
                                                            <w:bottom w:val="none" w:sz="0" w:space="0" w:color="auto"/>
                                                            <w:right w:val="none" w:sz="0" w:space="0" w:color="auto"/>
                                                          </w:divBdr>
                                                          <w:divsChild>
                                                            <w:div w:id="657341193">
                                                              <w:marLeft w:val="0"/>
                                                              <w:marRight w:val="0"/>
                                                              <w:marTop w:val="0"/>
                                                              <w:marBottom w:val="0"/>
                                                              <w:divBdr>
                                                                <w:top w:val="none" w:sz="0" w:space="0" w:color="auto"/>
                                                                <w:left w:val="none" w:sz="0" w:space="0" w:color="auto"/>
                                                                <w:bottom w:val="none" w:sz="0" w:space="0" w:color="auto"/>
                                                                <w:right w:val="none" w:sz="0" w:space="0" w:color="auto"/>
                                                              </w:divBdr>
                                                              <w:divsChild>
                                                                <w:div w:id="1379889231">
                                                                  <w:marLeft w:val="0"/>
                                                                  <w:marRight w:val="0"/>
                                                                  <w:marTop w:val="0"/>
                                                                  <w:marBottom w:val="0"/>
                                                                  <w:divBdr>
                                                                    <w:top w:val="none" w:sz="0" w:space="0" w:color="auto"/>
                                                                    <w:left w:val="none" w:sz="0" w:space="0" w:color="auto"/>
                                                                    <w:bottom w:val="none" w:sz="0" w:space="0" w:color="auto"/>
                                                                    <w:right w:val="none" w:sz="0" w:space="0" w:color="auto"/>
                                                                  </w:divBdr>
                                                                  <w:divsChild>
                                                                    <w:div w:id="1025516635">
                                                                      <w:marLeft w:val="0"/>
                                                                      <w:marRight w:val="0"/>
                                                                      <w:marTop w:val="0"/>
                                                                      <w:marBottom w:val="0"/>
                                                                      <w:divBdr>
                                                                        <w:top w:val="none" w:sz="0" w:space="0" w:color="auto"/>
                                                                        <w:left w:val="none" w:sz="0" w:space="0" w:color="auto"/>
                                                                        <w:bottom w:val="none" w:sz="0" w:space="0" w:color="auto"/>
                                                                        <w:right w:val="none" w:sz="0" w:space="0" w:color="auto"/>
                                                                      </w:divBdr>
                                                                      <w:divsChild>
                                                                        <w:div w:id="876284660">
                                                                          <w:marLeft w:val="0"/>
                                                                          <w:marRight w:val="0"/>
                                                                          <w:marTop w:val="0"/>
                                                                          <w:marBottom w:val="0"/>
                                                                          <w:divBdr>
                                                                            <w:top w:val="none" w:sz="0" w:space="0" w:color="auto"/>
                                                                            <w:left w:val="none" w:sz="0" w:space="0" w:color="auto"/>
                                                                            <w:bottom w:val="none" w:sz="0" w:space="0" w:color="auto"/>
                                                                            <w:right w:val="none" w:sz="0" w:space="0" w:color="auto"/>
                                                                          </w:divBdr>
                                                                          <w:divsChild>
                                                                            <w:div w:id="1539389155">
                                                                              <w:marLeft w:val="0"/>
                                                                              <w:marRight w:val="0"/>
                                                                              <w:marTop w:val="0"/>
                                                                              <w:marBottom w:val="0"/>
                                                                              <w:divBdr>
                                                                                <w:top w:val="none" w:sz="0" w:space="0" w:color="auto"/>
                                                                                <w:left w:val="none" w:sz="0" w:space="0" w:color="auto"/>
                                                                                <w:bottom w:val="none" w:sz="0" w:space="0" w:color="auto"/>
                                                                                <w:right w:val="none" w:sz="0" w:space="0" w:color="auto"/>
                                                                              </w:divBdr>
                                                                              <w:divsChild>
                                                                                <w:div w:id="461729362">
                                                                                  <w:marLeft w:val="0"/>
                                                                                  <w:marRight w:val="0"/>
                                                                                  <w:marTop w:val="0"/>
                                                                                  <w:marBottom w:val="0"/>
                                                                                  <w:divBdr>
                                                                                    <w:top w:val="none" w:sz="0" w:space="0" w:color="auto"/>
                                                                                    <w:left w:val="none" w:sz="0" w:space="0" w:color="auto"/>
                                                                                    <w:bottom w:val="none" w:sz="0" w:space="0" w:color="auto"/>
                                                                                    <w:right w:val="none" w:sz="0" w:space="0" w:color="auto"/>
                                                                                  </w:divBdr>
                                                                                  <w:divsChild>
                                                                                    <w:div w:id="1358845859">
                                                                                      <w:marLeft w:val="0"/>
                                                                                      <w:marRight w:val="0"/>
                                                                                      <w:marTop w:val="0"/>
                                                                                      <w:marBottom w:val="0"/>
                                                                                      <w:divBdr>
                                                                                        <w:top w:val="none" w:sz="0" w:space="0" w:color="auto"/>
                                                                                        <w:left w:val="none" w:sz="0" w:space="0" w:color="auto"/>
                                                                                        <w:bottom w:val="none" w:sz="0" w:space="0" w:color="auto"/>
                                                                                        <w:right w:val="none" w:sz="0" w:space="0" w:color="auto"/>
                                                                                      </w:divBdr>
                                                                                      <w:divsChild>
                                                                                        <w:div w:id="1932078829">
                                                                                          <w:marLeft w:val="0"/>
                                                                                          <w:marRight w:val="0"/>
                                                                                          <w:marTop w:val="0"/>
                                                                                          <w:marBottom w:val="0"/>
                                                                                          <w:divBdr>
                                                                                            <w:top w:val="none" w:sz="0" w:space="0" w:color="auto"/>
                                                                                            <w:left w:val="none" w:sz="0" w:space="0" w:color="auto"/>
                                                                                            <w:bottom w:val="none" w:sz="0" w:space="0" w:color="auto"/>
                                                                                            <w:right w:val="none" w:sz="0" w:space="0" w:color="auto"/>
                                                                                          </w:divBdr>
                                                                                          <w:divsChild>
                                                                                            <w:div w:id="2079814690">
                                                                                              <w:marLeft w:val="0"/>
                                                                                              <w:marRight w:val="0"/>
                                                                                              <w:marTop w:val="0"/>
                                                                                              <w:marBottom w:val="0"/>
                                                                                              <w:divBdr>
                                                                                                <w:top w:val="none" w:sz="0" w:space="0" w:color="auto"/>
                                                                                                <w:left w:val="none" w:sz="0" w:space="0" w:color="auto"/>
                                                                                                <w:bottom w:val="none" w:sz="0" w:space="0" w:color="auto"/>
                                                                                                <w:right w:val="none" w:sz="0" w:space="0" w:color="auto"/>
                                                                                              </w:divBdr>
                                                                                              <w:divsChild>
                                                                                                <w:div w:id="537738277">
                                                                                                  <w:marLeft w:val="0"/>
                                                                                                  <w:marRight w:val="0"/>
                                                                                                  <w:marTop w:val="0"/>
                                                                                                  <w:marBottom w:val="0"/>
                                                                                                  <w:divBdr>
                                                                                                    <w:top w:val="none" w:sz="0" w:space="0" w:color="auto"/>
                                                                                                    <w:left w:val="none" w:sz="0" w:space="0" w:color="auto"/>
                                                                                                    <w:bottom w:val="none" w:sz="0" w:space="0" w:color="auto"/>
                                                                                                    <w:right w:val="none" w:sz="0" w:space="0" w:color="auto"/>
                                                                                                  </w:divBdr>
                                                                                                  <w:divsChild>
                                                                                                    <w:div w:id="785466854">
                                                                                                      <w:marLeft w:val="0"/>
                                                                                                      <w:marRight w:val="0"/>
                                                                                                      <w:marTop w:val="0"/>
                                                                                                      <w:marBottom w:val="0"/>
                                                                                                      <w:divBdr>
                                                                                                        <w:top w:val="none" w:sz="0" w:space="0" w:color="auto"/>
                                                                                                        <w:left w:val="none" w:sz="0" w:space="0" w:color="auto"/>
                                                                                                        <w:bottom w:val="none" w:sz="0" w:space="0" w:color="auto"/>
                                                                                                        <w:right w:val="none" w:sz="0" w:space="0" w:color="auto"/>
                                                                                                      </w:divBdr>
                                                                                                      <w:divsChild>
                                                                                                        <w:div w:id="396904339">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160"/>
                                                                                                          <w:divBdr>
                                                                                                            <w:top w:val="none" w:sz="0" w:space="0" w:color="auto"/>
                                                                                                            <w:left w:val="none" w:sz="0" w:space="0" w:color="auto"/>
                                                                                                            <w:bottom w:val="none" w:sz="0" w:space="0" w:color="auto"/>
                                                                                                            <w:right w:val="none" w:sz="0" w:space="0" w:color="auto"/>
                                                                                                          </w:divBdr>
                                                                                                        </w:div>
                                                                                                        <w:div w:id="1160314961">
                                                                                                          <w:marLeft w:val="0"/>
                                                                                                          <w:marRight w:val="0"/>
                                                                                                          <w:marTop w:val="0"/>
                                                                                                          <w:marBottom w:val="0"/>
                                                                                                          <w:divBdr>
                                                                                                            <w:top w:val="none" w:sz="0" w:space="0" w:color="auto"/>
                                                                                                            <w:left w:val="none" w:sz="0" w:space="0" w:color="auto"/>
                                                                                                            <w:bottom w:val="none" w:sz="0" w:space="0" w:color="auto"/>
                                                                                                            <w:right w:val="none" w:sz="0" w:space="0" w:color="auto"/>
                                                                                                          </w:divBdr>
                                                                                                        </w:div>
                                                                                                        <w:div w:id="750353418">
                                                                                                          <w:marLeft w:val="0"/>
                                                                                                          <w:marRight w:val="0"/>
                                                                                                          <w:marTop w:val="0"/>
                                                                                                          <w:marBottom w:val="0"/>
                                                                                                          <w:divBdr>
                                                                                                            <w:top w:val="none" w:sz="0" w:space="0" w:color="auto"/>
                                                                                                            <w:left w:val="none" w:sz="0" w:space="0" w:color="auto"/>
                                                                                                            <w:bottom w:val="none" w:sz="0" w:space="0" w:color="auto"/>
                                                                                                            <w:right w:val="none" w:sz="0" w:space="0" w:color="auto"/>
                                                                                                          </w:divBdr>
                                                                                                        </w:div>
                                                                                                        <w:div w:id="836770165">
                                                                                                          <w:marLeft w:val="0"/>
                                                                                                          <w:marRight w:val="0"/>
                                                                                                          <w:marTop w:val="0"/>
                                                                                                          <w:marBottom w:val="0"/>
                                                                                                          <w:divBdr>
                                                                                                            <w:top w:val="none" w:sz="0" w:space="0" w:color="auto"/>
                                                                                                            <w:left w:val="none" w:sz="0" w:space="0" w:color="auto"/>
                                                                                                            <w:bottom w:val="none" w:sz="0" w:space="0" w:color="auto"/>
                                                                                                            <w:right w:val="none" w:sz="0" w:space="0" w:color="auto"/>
                                                                                                          </w:divBdr>
                                                                                                        </w:div>
                                                                                                        <w:div w:id="913704559">
                                                                                                          <w:marLeft w:val="0"/>
                                                                                                          <w:marRight w:val="0"/>
                                                                                                          <w:marTop w:val="0"/>
                                                                                                          <w:marBottom w:val="0"/>
                                                                                                          <w:divBdr>
                                                                                                            <w:top w:val="none" w:sz="0" w:space="0" w:color="auto"/>
                                                                                                            <w:left w:val="none" w:sz="0" w:space="0" w:color="auto"/>
                                                                                                            <w:bottom w:val="none" w:sz="0" w:space="0" w:color="auto"/>
                                                                                                            <w:right w:val="none" w:sz="0" w:space="0" w:color="auto"/>
                                                                                                          </w:divBdr>
                                                                                                        </w:div>
                                                                                                        <w:div w:id="1317764243">
                                                                                                          <w:marLeft w:val="0"/>
                                                                                                          <w:marRight w:val="0"/>
                                                                                                          <w:marTop w:val="0"/>
                                                                                                          <w:marBottom w:val="0"/>
                                                                                                          <w:divBdr>
                                                                                                            <w:top w:val="none" w:sz="0" w:space="0" w:color="auto"/>
                                                                                                            <w:left w:val="none" w:sz="0" w:space="0" w:color="auto"/>
                                                                                                            <w:bottom w:val="none" w:sz="0" w:space="0" w:color="auto"/>
                                                                                                            <w:right w:val="none" w:sz="0" w:space="0" w:color="auto"/>
                                                                                                          </w:divBdr>
                                                                                                        </w:div>
                                                                                                        <w:div w:id="993990004">
                                                                                                          <w:marLeft w:val="0"/>
                                                                                                          <w:marRight w:val="0"/>
                                                                                                          <w:marTop w:val="0"/>
                                                                                                          <w:marBottom w:val="0"/>
                                                                                                          <w:divBdr>
                                                                                                            <w:top w:val="none" w:sz="0" w:space="0" w:color="auto"/>
                                                                                                            <w:left w:val="none" w:sz="0" w:space="0" w:color="auto"/>
                                                                                                            <w:bottom w:val="none" w:sz="0" w:space="0" w:color="auto"/>
                                                                                                            <w:right w:val="none" w:sz="0" w:space="0" w:color="auto"/>
                                                                                                          </w:divBdr>
                                                                                                        </w:div>
                                                                                                        <w:div w:id="609628217">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065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5092">
      <w:bodyDiv w:val="1"/>
      <w:marLeft w:val="0"/>
      <w:marRight w:val="0"/>
      <w:marTop w:val="0"/>
      <w:marBottom w:val="0"/>
      <w:divBdr>
        <w:top w:val="none" w:sz="0" w:space="0" w:color="auto"/>
        <w:left w:val="none" w:sz="0" w:space="0" w:color="auto"/>
        <w:bottom w:val="none" w:sz="0" w:space="0" w:color="auto"/>
        <w:right w:val="none" w:sz="0" w:space="0" w:color="auto"/>
      </w:divBdr>
    </w:div>
    <w:div w:id="766316763">
      <w:bodyDiv w:val="1"/>
      <w:marLeft w:val="0"/>
      <w:marRight w:val="0"/>
      <w:marTop w:val="0"/>
      <w:marBottom w:val="0"/>
      <w:divBdr>
        <w:top w:val="none" w:sz="0" w:space="0" w:color="auto"/>
        <w:left w:val="none" w:sz="0" w:space="0" w:color="auto"/>
        <w:bottom w:val="none" w:sz="0" w:space="0" w:color="auto"/>
        <w:right w:val="none" w:sz="0" w:space="0" w:color="auto"/>
      </w:divBdr>
    </w:div>
    <w:div w:id="831603829">
      <w:bodyDiv w:val="1"/>
      <w:marLeft w:val="0"/>
      <w:marRight w:val="0"/>
      <w:marTop w:val="0"/>
      <w:marBottom w:val="0"/>
      <w:divBdr>
        <w:top w:val="none" w:sz="0" w:space="0" w:color="auto"/>
        <w:left w:val="none" w:sz="0" w:space="0" w:color="auto"/>
        <w:bottom w:val="none" w:sz="0" w:space="0" w:color="auto"/>
        <w:right w:val="none" w:sz="0" w:space="0" w:color="auto"/>
      </w:divBdr>
    </w:div>
    <w:div w:id="847980836">
      <w:bodyDiv w:val="1"/>
      <w:marLeft w:val="0"/>
      <w:marRight w:val="0"/>
      <w:marTop w:val="0"/>
      <w:marBottom w:val="0"/>
      <w:divBdr>
        <w:top w:val="none" w:sz="0" w:space="0" w:color="auto"/>
        <w:left w:val="none" w:sz="0" w:space="0" w:color="auto"/>
        <w:bottom w:val="none" w:sz="0" w:space="0" w:color="auto"/>
        <w:right w:val="none" w:sz="0" w:space="0" w:color="auto"/>
      </w:divBdr>
    </w:div>
    <w:div w:id="906455364">
      <w:bodyDiv w:val="1"/>
      <w:marLeft w:val="0"/>
      <w:marRight w:val="0"/>
      <w:marTop w:val="0"/>
      <w:marBottom w:val="0"/>
      <w:divBdr>
        <w:top w:val="none" w:sz="0" w:space="0" w:color="auto"/>
        <w:left w:val="none" w:sz="0" w:space="0" w:color="auto"/>
        <w:bottom w:val="none" w:sz="0" w:space="0" w:color="auto"/>
        <w:right w:val="none" w:sz="0" w:space="0" w:color="auto"/>
      </w:divBdr>
    </w:div>
    <w:div w:id="970093028">
      <w:bodyDiv w:val="1"/>
      <w:marLeft w:val="0"/>
      <w:marRight w:val="0"/>
      <w:marTop w:val="0"/>
      <w:marBottom w:val="0"/>
      <w:divBdr>
        <w:top w:val="none" w:sz="0" w:space="0" w:color="auto"/>
        <w:left w:val="none" w:sz="0" w:space="0" w:color="auto"/>
        <w:bottom w:val="none" w:sz="0" w:space="0" w:color="auto"/>
        <w:right w:val="none" w:sz="0" w:space="0" w:color="auto"/>
      </w:divBdr>
    </w:div>
    <w:div w:id="1014301390">
      <w:bodyDiv w:val="1"/>
      <w:marLeft w:val="0"/>
      <w:marRight w:val="0"/>
      <w:marTop w:val="0"/>
      <w:marBottom w:val="0"/>
      <w:divBdr>
        <w:top w:val="none" w:sz="0" w:space="0" w:color="auto"/>
        <w:left w:val="none" w:sz="0" w:space="0" w:color="auto"/>
        <w:bottom w:val="none" w:sz="0" w:space="0" w:color="auto"/>
        <w:right w:val="none" w:sz="0" w:space="0" w:color="auto"/>
      </w:divBdr>
    </w:div>
    <w:div w:id="1051004082">
      <w:bodyDiv w:val="1"/>
      <w:marLeft w:val="0"/>
      <w:marRight w:val="0"/>
      <w:marTop w:val="0"/>
      <w:marBottom w:val="0"/>
      <w:divBdr>
        <w:top w:val="none" w:sz="0" w:space="0" w:color="auto"/>
        <w:left w:val="none" w:sz="0" w:space="0" w:color="auto"/>
        <w:bottom w:val="none" w:sz="0" w:space="0" w:color="auto"/>
        <w:right w:val="none" w:sz="0" w:space="0" w:color="auto"/>
      </w:divBdr>
    </w:div>
    <w:div w:id="1055155871">
      <w:bodyDiv w:val="1"/>
      <w:marLeft w:val="0"/>
      <w:marRight w:val="0"/>
      <w:marTop w:val="0"/>
      <w:marBottom w:val="0"/>
      <w:divBdr>
        <w:top w:val="none" w:sz="0" w:space="0" w:color="auto"/>
        <w:left w:val="none" w:sz="0" w:space="0" w:color="auto"/>
        <w:bottom w:val="none" w:sz="0" w:space="0" w:color="auto"/>
        <w:right w:val="none" w:sz="0" w:space="0" w:color="auto"/>
      </w:divBdr>
    </w:div>
    <w:div w:id="1076974255">
      <w:bodyDiv w:val="1"/>
      <w:marLeft w:val="0"/>
      <w:marRight w:val="0"/>
      <w:marTop w:val="0"/>
      <w:marBottom w:val="0"/>
      <w:divBdr>
        <w:top w:val="none" w:sz="0" w:space="0" w:color="auto"/>
        <w:left w:val="none" w:sz="0" w:space="0" w:color="auto"/>
        <w:bottom w:val="none" w:sz="0" w:space="0" w:color="auto"/>
        <w:right w:val="none" w:sz="0" w:space="0" w:color="auto"/>
      </w:divBdr>
    </w:div>
    <w:div w:id="1123426846">
      <w:bodyDiv w:val="1"/>
      <w:marLeft w:val="0"/>
      <w:marRight w:val="0"/>
      <w:marTop w:val="0"/>
      <w:marBottom w:val="0"/>
      <w:divBdr>
        <w:top w:val="none" w:sz="0" w:space="0" w:color="auto"/>
        <w:left w:val="none" w:sz="0" w:space="0" w:color="auto"/>
        <w:bottom w:val="none" w:sz="0" w:space="0" w:color="auto"/>
        <w:right w:val="none" w:sz="0" w:space="0" w:color="auto"/>
      </w:divBdr>
    </w:div>
    <w:div w:id="1213077553">
      <w:bodyDiv w:val="1"/>
      <w:marLeft w:val="0"/>
      <w:marRight w:val="0"/>
      <w:marTop w:val="0"/>
      <w:marBottom w:val="0"/>
      <w:divBdr>
        <w:top w:val="none" w:sz="0" w:space="0" w:color="auto"/>
        <w:left w:val="none" w:sz="0" w:space="0" w:color="auto"/>
        <w:bottom w:val="none" w:sz="0" w:space="0" w:color="auto"/>
        <w:right w:val="none" w:sz="0" w:space="0" w:color="auto"/>
      </w:divBdr>
    </w:div>
    <w:div w:id="1220556922">
      <w:bodyDiv w:val="1"/>
      <w:marLeft w:val="0"/>
      <w:marRight w:val="0"/>
      <w:marTop w:val="0"/>
      <w:marBottom w:val="0"/>
      <w:divBdr>
        <w:top w:val="none" w:sz="0" w:space="0" w:color="auto"/>
        <w:left w:val="none" w:sz="0" w:space="0" w:color="auto"/>
        <w:bottom w:val="none" w:sz="0" w:space="0" w:color="auto"/>
        <w:right w:val="none" w:sz="0" w:space="0" w:color="auto"/>
      </w:divBdr>
      <w:divsChild>
        <w:div w:id="1215702592">
          <w:marLeft w:val="0"/>
          <w:marRight w:val="0"/>
          <w:marTop w:val="0"/>
          <w:marBottom w:val="0"/>
          <w:divBdr>
            <w:top w:val="none" w:sz="0" w:space="0" w:color="auto"/>
            <w:left w:val="none" w:sz="0" w:space="0" w:color="auto"/>
            <w:bottom w:val="none" w:sz="0" w:space="0" w:color="auto"/>
            <w:right w:val="none" w:sz="0" w:space="0" w:color="auto"/>
          </w:divBdr>
        </w:div>
        <w:div w:id="1724215519">
          <w:marLeft w:val="0"/>
          <w:marRight w:val="0"/>
          <w:marTop w:val="0"/>
          <w:marBottom w:val="0"/>
          <w:divBdr>
            <w:top w:val="none" w:sz="0" w:space="0" w:color="auto"/>
            <w:left w:val="none" w:sz="0" w:space="0" w:color="auto"/>
            <w:bottom w:val="none" w:sz="0" w:space="0" w:color="auto"/>
            <w:right w:val="none" w:sz="0" w:space="0" w:color="auto"/>
          </w:divBdr>
        </w:div>
        <w:div w:id="898903157">
          <w:marLeft w:val="0"/>
          <w:marRight w:val="0"/>
          <w:marTop w:val="0"/>
          <w:marBottom w:val="0"/>
          <w:divBdr>
            <w:top w:val="none" w:sz="0" w:space="0" w:color="auto"/>
            <w:left w:val="none" w:sz="0" w:space="0" w:color="auto"/>
            <w:bottom w:val="none" w:sz="0" w:space="0" w:color="auto"/>
            <w:right w:val="none" w:sz="0" w:space="0" w:color="auto"/>
          </w:divBdr>
        </w:div>
        <w:div w:id="579604630">
          <w:marLeft w:val="0"/>
          <w:marRight w:val="0"/>
          <w:marTop w:val="0"/>
          <w:marBottom w:val="0"/>
          <w:divBdr>
            <w:top w:val="none" w:sz="0" w:space="0" w:color="auto"/>
            <w:left w:val="none" w:sz="0" w:space="0" w:color="auto"/>
            <w:bottom w:val="none" w:sz="0" w:space="0" w:color="auto"/>
            <w:right w:val="none" w:sz="0" w:space="0" w:color="auto"/>
          </w:divBdr>
        </w:div>
        <w:div w:id="1160005036">
          <w:marLeft w:val="0"/>
          <w:marRight w:val="0"/>
          <w:marTop w:val="0"/>
          <w:marBottom w:val="0"/>
          <w:divBdr>
            <w:top w:val="none" w:sz="0" w:space="0" w:color="auto"/>
            <w:left w:val="none" w:sz="0" w:space="0" w:color="auto"/>
            <w:bottom w:val="none" w:sz="0" w:space="0" w:color="auto"/>
            <w:right w:val="none" w:sz="0" w:space="0" w:color="auto"/>
          </w:divBdr>
        </w:div>
        <w:div w:id="2085644682">
          <w:marLeft w:val="0"/>
          <w:marRight w:val="0"/>
          <w:marTop w:val="0"/>
          <w:marBottom w:val="0"/>
          <w:divBdr>
            <w:top w:val="none" w:sz="0" w:space="0" w:color="auto"/>
            <w:left w:val="none" w:sz="0" w:space="0" w:color="auto"/>
            <w:bottom w:val="none" w:sz="0" w:space="0" w:color="auto"/>
            <w:right w:val="none" w:sz="0" w:space="0" w:color="auto"/>
          </w:divBdr>
        </w:div>
        <w:div w:id="1815100370">
          <w:marLeft w:val="0"/>
          <w:marRight w:val="0"/>
          <w:marTop w:val="0"/>
          <w:marBottom w:val="0"/>
          <w:divBdr>
            <w:top w:val="none" w:sz="0" w:space="0" w:color="auto"/>
            <w:left w:val="none" w:sz="0" w:space="0" w:color="auto"/>
            <w:bottom w:val="none" w:sz="0" w:space="0" w:color="auto"/>
            <w:right w:val="none" w:sz="0" w:space="0" w:color="auto"/>
          </w:divBdr>
        </w:div>
        <w:div w:id="1888755329">
          <w:marLeft w:val="0"/>
          <w:marRight w:val="0"/>
          <w:marTop w:val="0"/>
          <w:marBottom w:val="0"/>
          <w:divBdr>
            <w:top w:val="none" w:sz="0" w:space="0" w:color="auto"/>
            <w:left w:val="none" w:sz="0" w:space="0" w:color="auto"/>
            <w:bottom w:val="none" w:sz="0" w:space="0" w:color="auto"/>
            <w:right w:val="none" w:sz="0" w:space="0" w:color="auto"/>
          </w:divBdr>
        </w:div>
        <w:div w:id="1452936157">
          <w:marLeft w:val="0"/>
          <w:marRight w:val="0"/>
          <w:marTop w:val="0"/>
          <w:marBottom w:val="0"/>
          <w:divBdr>
            <w:top w:val="none" w:sz="0" w:space="0" w:color="auto"/>
            <w:left w:val="none" w:sz="0" w:space="0" w:color="auto"/>
            <w:bottom w:val="none" w:sz="0" w:space="0" w:color="auto"/>
            <w:right w:val="none" w:sz="0" w:space="0" w:color="auto"/>
          </w:divBdr>
        </w:div>
        <w:div w:id="912278198">
          <w:marLeft w:val="0"/>
          <w:marRight w:val="0"/>
          <w:marTop w:val="0"/>
          <w:marBottom w:val="0"/>
          <w:divBdr>
            <w:top w:val="none" w:sz="0" w:space="0" w:color="auto"/>
            <w:left w:val="none" w:sz="0" w:space="0" w:color="auto"/>
            <w:bottom w:val="none" w:sz="0" w:space="0" w:color="auto"/>
            <w:right w:val="none" w:sz="0" w:space="0" w:color="auto"/>
          </w:divBdr>
        </w:div>
        <w:div w:id="1251232391">
          <w:marLeft w:val="0"/>
          <w:marRight w:val="0"/>
          <w:marTop w:val="0"/>
          <w:marBottom w:val="0"/>
          <w:divBdr>
            <w:top w:val="none" w:sz="0" w:space="0" w:color="auto"/>
            <w:left w:val="none" w:sz="0" w:space="0" w:color="auto"/>
            <w:bottom w:val="none" w:sz="0" w:space="0" w:color="auto"/>
            <w:right w:val="none" w:sz="0" w:space="0" w:color="auto"/>
          </w:divBdr>
        </w:div>
        <w:div w:id="1255281331">
          <w:marLeft w:val="0"/>
          <w:marRight w:val="0"/>
          <w:marTop w:val="0"/>
          <w:marBottom w:val="0"/>
          <w:divBdr>
            <w:top w:val="none" w:sz="0" w:space="0" w:color="auto"/>
            <w:left w:val="none" w:sz="0" w:space="0" w:color="auto"/>
            <w:bottom w:val="none" w:sz="0" w:space="0" w:color="auto"/>
            <w:right w:val="none" w:sz="0" w:space="0" w:color="auto"/>
          </w:divBdr>
        </w:div>
        <w:div w:id="1770270912">
          <w:marLeft w:val="0"/>
          <w:marRight w:val="0"/>
          <w:marTop w:val="0"/>
          <w:marBottom w:val="0"/>
          <w:divBdr>
            <w:top w:val="none" w:sz="0" w:space="0" w:color="auto"/>
            <w:left w:val="none" w:sz="0" w:space="0" w:color="auto"/>
            <w:bottom w:val="none" w:sz="0" w:space="0" w:color="auto"/>
            <w:right w:val="none" w:sz="0" w:space="0" w:color="auto"/>
          </w:divBdr>
        </w:div>
      </w:divsChild>
    </w:div>
    <w:div w:id="1228034721">
      <w:bodyDiv w:val="1"/>
      <w:marLeft w:val="0"/>
      <w:marRight w:val="0"/>
      <w:marTop w:val="0"/>
      <w:marBottom w:val="0"/>
      <w:divBdr>
        <w:top w:val="none" w:sz="0" w:space="0" w:color="auto"/>
        <w:left w:val="none" w:sz="0" w:space="0" w:color="auto"/>
        <w:bottom w:val="none" w:sz="0" w:space="0" w:color="auto"/>
        <w:right w:val="none" w:sz="0" w:space="0" w:color="auto"/>
      </w:divBdr>
      <w:divsChild>
        <w:div w:id="805321556">
          <w:marLeft w:val="0"/>
          <w:marRight w:val="0"/>
          <w:marTop w:val="0"/>
          <w:marBottom w:val="0"/>
          <w:divBdr>
            <w:top w:val="none" w:sz="0" w:space="0" w:color="auto"/>
            <w:left w:val="none" w:sz="0" w:space="0" w:color="auto"/>
            <w:bottom w:val="none" w:sz="0" w:space="0" w:color="auto"/>
            <w:right w:val="none" w:sz="0" w:space="0" w:color="auto"/>
          </w:divBdr>
        </w:div>
        <w:div w:id="224221184">
          <w:marLeft w:val="0"/>
          <w:marRight w:val="0"/>
          <w:marTop w:val="0"/>
          <w:marBottom w:val="0"/>
          <w:divBdr>
            <w:top w:val="none" w:sz="0" w:space="0" w:color="auto"/>
            <w:left w:val="none" w:sz="0" w:space="0" w:color="auto"/>
            <w:bottom w:val="none" w:sz="0" w:space="0" w:color="auto"/>
            <w:right w:val="none" w:sz="0" w:space="0" w:color="auto"/>
          </w:divBdr>
        </w:div>
        <w:div w:id="608316169">
          <w:marLeft w:val="0"/>
          <w:marRight w:val="0"/>
          <w:marTop w:val="0"/>
          <w:marBottom w:val="0"/>
          <w:divBdr>
            <w:top w:val="none" w:sz="0" w:space="0" w:color="auto"/>
            <w:left w:val="none" w:sz="0" w:space="0" w:color="auto"/>
            <w:bottom w:val="none" w:sz="0" w:space="0" w:color="auto"/>
            <w:right w:val="none" w:sz="0" w:space="0" w:color="auto"/>
          </w:divBdr>
        </w:div>
        <w:div w:id="339163404">
          <w:marLeft w:val="0"/>
          <w:marRight w:val="0"/>
          <w:marTop w:val="0"/>
          <w:marBottom w:val="0"/>
          <w:divBdr>
            <w:top w:val="none" w:sz="0" w:space="0" w:color="auto"/>
            <w:left w:val="none" w:sz="0" w:space="0" w:color="auto"/>
            <w:bottom w:val="none" w:sz="0" w:space="0" w:color="auto"/>
            <w:right w:val="none" w:sz="0" w:space="0" w:color="auto"/>
          </w:divBdr>
        </w:div>
        <w:div w:id="701518785">
          <w:marLeft w:val="0"/>
          <w:marRight w:val="0"/>
          <w:marTop w:val="0"/>
          <w:marBottom w:val="0"/>
          <w:divBdr>
            <w:top w:val="none" w:sz="0" w:space="0" w:color="auto"/>
            <w:left w:val="none" w:sz="0" w:space="0" w:color="auto"/>
            <w:bottom w:val="none" w:sz="0" w:space="0" w:color="auto"/>
            <w:right w:val="none" w:sz="0" w:space="0" w:color="auto"/>
          </w:divBdr>
        </w:div>
        <w:div w:id="721058886">
          <w:marLeft w:val="0"/>
          <w:marRight w:val="0"/>
          <w:marTop w:val="0"/>
          <w:marBottom w:val="0"/>
          <w:divBdr>
            <w:top w:val="none" w:sz="0" w:space="0" w:color="auto"/>
            <w:left w:val="none" w:sz="0" w:space="0" w:color="auto"/>
            <w:bottom w:val="none" w:sz="0" w:space="0" w:color="auto"/>
            <w:right w:val="none" w:sz="0" w:space="0" w:color="auto"/>
          </w:divBdr>
        </w:div>
      </w:divsChild>
    </w:div>
    <w:div w:id="1295480348">
      <w:bodyDiv w:val="1"/>
      <w:marLeft w:val="0"/>
      <w:marRight w:val="0"/>
      <w:marTop w:val="0"/>
      <w:marBottom w:val="0"/>
      <w:divBdr>
        <w:top w:val="none" w:sz="0" w:space="0" w:color="auto"/>
        <w:left w:val="none" w:sz="0" w:space="0" w:color="auto"/>
        <w:bottom w:val="none" w:sz="0" w:space="0" w:color="auto"/>
        <w:right w:val="none" w:sz="0" w:space="0" w:color="auto"/>
      </w:divBdr>
    </w:div>
    <w:div w:id="1444763779">
      <w:bodyDiv w:val="1"/>
      <w:marLeft w:val="0"/>
      <w:marRight w:val="0"/>
      <w:marTop w:val="0"/>
      <w:marBottom w:val="0"/>
      <w:divBdr>
        <w:top w:val="none" w:sz="0" w:space="0" w:color="auto"/>
        <w:left w:val="none" w:sz="0" w:space="0" w:color="auto"/>
        <w:bottom w:val="none" w:sz="0" w:space="0" w:color="auto"/>
        <w:right w:val="none" w:sz="0" w:space="0" w:color="auto"/>
      </w:divBdr>
    </w:div>
    <w:div w:id="1577934551">
      <w:bodyDiv w:val="1"/>
      <w:marLeft w:val="0"/>
      <w:marRight w:val="0"/>
      <w:marTop w:val="0"/>
      <w:marBottom w:val="0"/>
      <w:divBdr>
        <w:top w:val="none" w:sz="0" w:space="0" w:color="auto"/>
        <w:left w:val="none" w:sz="0" w:space="0" w:color="auto"/>
        <w:bottom w:val="none" w:sz="0" w:space="0" w:color="auto"/>
        <w:right w:val="none" w:sz="0" w:space="0" w:color="auto"/>
      </w:divBdr>
    </w:div>
    <w:div w:id="1623877026">
      <w:bodyDiv w:val="1"/>
      <w:marLeft w:val="0"/>
      <w:marRight w:val="0"/>
      <w:marTop w:val="0"/>
      <w:marBottom w:val="0"/>
      <w:divBdr>
        <w:top w:val="none" w:sz="0" w:space="0" w:color="auto"/>
        <w:left w:val="none" w:sz="0" w:space="0" w:color="auto"/>
        <w:bottom w:val="none" w:sz="0" w:space="0" w:color="auto"/>
        <w:right w:val="none" w:sz="0" w:space="0" w:color="auto"/>
      </w:divBdr>
    </w:div>
    <w:div w:id="1631745944">
      <w:bodyDiv w:val="1"/>
      <w:marLeft w:val="0"/>
      <w:marRight w:val="0"/>
      <w:marTop w:val="0"/>
      <w:marBottom w:val="0"/>
      <w:divBdr>
        <w:top w:val="none" w:sz="0" w:space="0" w:color="auto"/>
        <w:left w:val="none" w:sz="0" w:space="0" w:color="auto"/>
        <w:bottom w:val="none" w:sz="0" w:space="0" w:color="auto"/>
        <w:right w:val="none" w:sz="0" w:space="0" w:color="auto"/>
      </w:divBdr>
      <w:divsChild>
        <w:div w:id="1076244668">
          <w:marLeft w:val="0"/>
          <w:marRight w:val="0"/>
          <w:marTop w:val="0"/>
          <w:marBottom w:val="0"/>
          <w:divBdr>
            <w:top w:val="none" w:sz="0" w:space="0" w:color="auto"/>
            <w:left w:val="none" w:sz="0" w:space="0" w:color="auto"/>
            <w:bottom w:val="none" w:sz="0" w:space="0" w:color="auto"/>
            <w:right w:val="none" w:sz="0" w:space="0" w:color="auto"/>
          </w:divBdr>
        </w:div>
        <w:div w:id="544174239">
          <w:marLeft w:val="0"/>
          <w:marRight w:val="0"/>
          <w:marTop w:val="0"/>
          <w:marBottom w:val="0"/>
          <w:divBdr>
            <w:top w:val="none" w:sz="0" w:space="0" w:color="auto"/>
            <w:left w:val="none" w:sz="0" w:space="0" w:color="auto"/>
            <w:bottom w:val="none" w:sz="0" w:space="0" w:color="auto"/>
            <w:right w:val="none" w:sz="0" w:space="0" w:color="auto"/>
          </w:divBdr>
        </w:div>
        <w:div w:id="958031965">
          <w:marLeft w:val="0"/>
          <w:marRight w:val="0"/>
          <w:marTop w:val="0"/>
          <w:marBottom w:val="0"/>
          <w:divBdr>
            <w:top w:val="none" w:sz="0" w:space="0" w:color="auto"/>
            <w:left w:val="none" w:sz="0" w:space="0" w:color="auto"/>
            <w:bottom w:val="none" w:sz="0" w:space="0" w:color="auto"/>
            <w:right w:val="none" w:sz="0" w:space="0" w:color="auto"/>
          </w:divBdr>
        </w:div>
      </w:divsChild>
    </w:div>
    <w:div w:id="1637683193">
      <w:bodyDiv w:val="1"/>
      <w:marLeft w:val="0"/>
      <w:marRight w:val="0"/>
      <w:marTop w:val="0"/>
      <w:marBottom w:val="0"/>
      <w:divBdr>
        <w:top w:val="none" w:sz="0" w:space="0" w:color="auto"/>
        <w:left w:val="none" w:sz="0" w:space="0" w:color="auto"/>
        <w:bottom w:val="none" w:sz="0" w:space="0" w:color="auto"/>
        <w:right w:val="none" w:sz="0" w:space="0" w:color="auto"/>
      </w:divBdr>
      <w:divsChild>
        <w:div w:id="1496335050">
          <w:marLeft w:val="0"/>
          <w:marRight w:val="0"/>
          <w:marTop w:val="0"/>
          <w:marBottom w:val="0"/>
          <w:divBdr>
            <w:top w:val="none" w:sz="0" w:space="0" w:color="auto"/>
            <w:left w:val="none" w:sz="0" w:space="0" w:color="auto"/>
            <w:bottom w:val="none" w:sz="0" w:space="0" w:color="auto"/>
            <w:right w:val="none" w:sz="0" w:space="0" w:color="auto"/>
          </w:divBdr>
        </w:div>
        <w:div w:id="1713575630">
          <w:marLeft w:val="0"/>
          <w:marRight w:val="0"/>
          <w:marTop w:val="0"/>
          <w:marBottom w:val="0"/>
          <w:divBdr>
            <w:top w:val="none" w:sz="0" w:space="0" w:color="auto"/>
            <w:left w:val="none" w:sz="0" w:space="0" w:color="auto"/>
            <w:bottom w:val="none" w:sz="0" w:space="0" w:color="auto"/>
            <w:right w:val="none" w:sz="0" w:space="0" w:color="auto"/>
          </w:divBdr>
        </w:div>
        <w:div w:id="1554121661">
          <w:marLeft w:val="0"/>
          <w:marRight w:val="0"/>
          <w:marTop w:val="0"/>
          <w:marBottom w:val="0"/>
          <w:divBdr>
            <w:top w:val="none" w:sz="0" w:space="0" w:color="auto"/>
            <w:left w:val="none" w:sz="0" w:space="0" w:color="auto"/>
            <w:bottom w:val="none" w:sz="0" w:space="0" w:color="auto"/>
            <w:right w:val="none" w:sz="0" w:space="0" w:color="auto"/>
          </w:divBdr>
        </w:div>
      </w:divsChild>
    </w:div>
    <w:div w:id="1708725186">
      <w:bodyDiv w:val="1"/>
      <w:marLeft w:val="0"/>
      <w:marRight w:val="0"/>
      <w:marTop w:val="0"/>
      <w:marBottom w:val="0"/>
      <w:divBdr>
        <w:top w:val="none" w:sz="0" w:space="0" w:color="auto"/>
        <w:left w:val="none" w:sz="0" w:space="0" w:color="auto"/>
        <w:bottom w:val="none" w:sz="0" w:space="0" w:color="auto"/>
        <w:right w:val="none" w:sz="0" w:space="0" w:color="auto"/>
      </w:divBdr>
      <w:divsChild>
        <w:div w:id="1598246515">
          <w:marLeft w:val="0"/>
          <w:marRight w:val="0"/>
          <w:marTop w:val="0"/>
          <w:marBottom w:val="0"/>
          <w:divBdr>
            <w:top w:val="none" w:sz="0" w:space="0" w:color="auto"/>
            <w:left w:val="none" w:sz="0" w:space="0" w:color="auto"/>
            <w:bottom w:val="none" w:sz="0" w:space="0" w:color="auto"/>
            <w:right w:val="none" w:sz="0" w:space="0" w:color="auto"/>
          </w:divBdr>
        </w:div>
        <w:div w:id="800029262">
          <w:marLeft w:val="0"/>
          <w:marRight w:val="0"/>
          <w:marTop w:val="0"/>
          <w:marBottom w:val="0"/>
          <w:divBdr>
            <w:top w:val="none" w:sz="0" w:space="0" w:color="auto"/>
            <w:left w:val="none" w:sz="0" w:space="0" w:color="auto"/>
            <w:bottom w:val="none" w:sz="0" w:space="0" w:color="auto"/>
            <w:right w:val="none" w:sz="0" w:space="0" w:color="auto"/>
          </w:divBdr>
        </w:div>
        <w:div w:id="859706536">
          <w:marLeft w:val="0"/>
          <w:marRight w:val="0"/>
          <w:marTop w:val="0"/>
          <w:marBottom w:val="0"/>
          <w:divBdr>
            <w:top w:val="none" w:sz="0" w:space="0" w:color="auto"/>
            <w:left w:val="none" w:sz="0" w:space="0" w:color="auto"/>
            <w:bottom w:val="none" w:sz="0" w:space="0" w:color="auto"/>
            <w:right w:val="none" w:sz="0" w:space="0" w:color="auto"/>
          </w:divBdr>
        </w:div>
        <w:div w:id="277375042">
          <w:marLeft w:val="0"/>
          <w:marRight w:val="0"/>
          <w:marTop w:val="0"/>
          <w:marBottom w:val="0"/>
          <w:divBdr>
            <w:top w:val="none" w:sz="0" w:space="0" w:color="auto"/>
            <w:left w:val="none" w:sz="0" w:space="0" w:color="auto"/>
            <w:bottom w:val="none" w:sz="0" w:space="0" w:color="auto"/>
            <w:right w:val="none" w:sz="0" w:space="0" w:color="auto"/>
          </w:divBdr>
        </w:div>
        <w:div w:id="1081148329">
          <w:marLeft w:val="0"/>
          <w:marRight w:val="0"/>
          <w:marTop w:val="0"/>
          <w:marBottom w:val="0"/>
          <w:divBdr>
            <w:top w:val="none" w:sz="0" w:space="0" w:color="auto"/>
            <w:left w:val="none" w:sz="0" w:space="0" w:color="auto"/>
            <w:bottom w:val="none" w:sz="0" w:space="0" w:color="auto"/>
            <w:right w:val="none" w:sz="0" w:space="0" w:color="auto"/>
          </w:divBdr>
        </w:div>
      </w:divsChild>
    </w:div>
    <w:div w:id="1718816220">
      <w:bodyDiv w:val="1"/>
      <w:marLeft w:val="0"/>
      <w:marRight w:val="0"/>
      <w:marTop w:val="0"/>
      <w:marBottom w:val="0"/>
      <w:divBdr>
        <w:top w:val="none" w:sz="0" w:space="0" w:color="auto"/>
        <w:left w:val="none" w:sz="0" w:space="0" w:color="auto"/>
        <w:bottom w:val="none" w:sz="0" w:space="0" w:color="auto"/>
        <w:right w:val="none" w:sz="0" w:space="0" w:color="auto"/>
      </w:divBdr>
    </w:div>
    <w:div w:id="1733457175">
      <w:bodyDiv w:val="1"/>
      <w:marLeft w:val="0"/>
      <w:marRight w:val="0"/>
      <w:marTop w:val="0"/>
      <w:marBottom w:val="0"/>
      <w:divBdr>
        <w:top w:val="none" w:sz="0" w:space="0" w:color="auto"/>
        <w:left w:val="none" w:sz="0" w:space="0" w:color="auto"/>
        <w:bottom w:val="none" w:sz="0" w:space="0" w:color="auto"/>
        <w:right w:val="none" w:sz="0" w:space="0" w:color="auto"/>
      </w:divBdr>
      <w:divsChild>
        <w:div w:id="870922537">
          <w:marLeft w:val="0"/>
          <w:marRight w:val="0"/>
          <w:marTop w:val="0"/>
          <w:marBottom w:val="0"/>
          <w:divBdr>
            <w:top w:val="none" w:sz="0" w:space="0" w:color="auto"/>
            <w:left w:val="none" w:sz="0" w:space="0" w:color="auto"/>
            <w:bottom w:val="none" w:sz="0" w:space="0" w:color="auto"/>
            <w:right w:val="none" w:sz="0" w:space="0" w:color="auto"/>
          </w:divBdr>
          <w:divsChild>
            <w:div w:id="924530820">
              <w:marLeft w:val="0"/>
              <w:marRight w:val="0"/>
              <w:marTop w:val="0"/>
              <w:marBottom w:val="0"/>
              <w:divBdr>
                <w:top w:val="none" w:sz="0" w:space="0" w:color="auto"/>
                <w:left w:val="none" w:sz="0" w:space="0" w:color="auto"/>
                <w:bottom w:val="none" w:sz="0" w:space="0" w:color="auto"/>
                <w:right w:val="none" w:sz="0" w:space="0" w:color="auto"/>
              </w:divBdr>
              <w:divsChild>
                <w:div w:id="142426999">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30698972">
                          <w:marLeft w:val="0"/>
                          <w:marRight w:val="0"/>
                          <w:marTop w:val="0"/>
                          <w:marBottom w:val="0"/>
                          <w:divBdr>
                            <w:top w:val="none" w:sz="0" w:space="0" w:color="auto"/>
                            <w:left w:val="none" w:sz="0" w:space="0" w:color="auto"/>
                            <w:bottom w:val="none" w:sz="0" w:space="0" w:color="auto"/>
                            <w:right w:val="none" w:sz="0" w:space="0" w:color="auto"/>
                          </w:divBdr>
                          <w:divsChild>
                            <w:div w:id="1703629920">
                              <w:marLeft w:val="0"/>
                              <w:marRight w:val="0"/>
                              <w:marTop w:val="0"/>
                              <w:marBottom w:val="0"/>
                              <w:divBdr>
                                <w:top w:val="none" w:sz="0" w:space="0" w:color="auto"/>
                                <w:left w:val="none" w:sz="0" w:space="0" w:color="auto"/>
                                <w:bottom w:val="none" w:sz="0" w:space="0" w:color="auto"/>
                                <w:right w:val="none" w:sz="0" w:space="0" w:color="auto"/>
                              </w:divBdr>
                              <w:divsChild>
                                <w:div w:id="1764104603">
                                  <w:marLeft w:val="0"/>
                                  <w:marRight w:val="0"/>
                                  <w:marTop w:val="0"/>
                                  <w:marBottom w:val="0"/>
                                  <w:divBdr>
                                    <w:top w:val="none" w:sz="0" w:space="0" w:color="auto"/>
                                    <w:left w:val="none" w:sz="0" w:space="0" w:color="auto"/>
                                    <w:bottom w:val="none" w:sz="0" w:space="0" w:color="auto"/>
                                    <w:right w:val="none" w:sz="0" w:space="0" w:color="auto"/>
                                  </w:divBdr>
                                  <w:divsChild>
                                    <w:div w:id="1537814157">
                                      <w:marLeft w:val="0"/>
                                      <w:marRight w:val="0"/>
                                      <w:marTop w:val="0"/>
                                      <w:marBottom w:val="0"/>
                                      <w:divBdr>
                                        <w:top w:val="none" w:sz="0" w:space="0" w:color="auto"/>
                                        <w:left w:val="none" w:sz="0" w:space="0" w:color="auto"/>
                                        <w:bottom w:val="none" w:sz="0" w:space="0" w:color="auto"/>
                                        <w:right w:val="none" w:sz="0" w:space="0" w:color="auto"/>
                                      </w:divBdr>
                                      <w:divsChild>
                                        <w:div w:id="1123764879">
                                          <w:marLeft w:val="0"/>
                                          <w:marRight w:val="0"/>
                                          <w:marTop w:val="0"/>
                                          <w:marBottom w:val="0"/>
                                          <w:divBdr>
                                            <w:top w:val="none" w:sz="0" w:space="0" w:color="auto"/>
                                            <w:left w:val="none" w:sz="0" w:space="0" w:color="auto"/>
                                            <w:bottom w:val="none" w:sz="0" w:space="0" w:color="auto"/>
                                            <w:right w:val="none" w:sz="0" w:space="0" w:color="auto"/>
                                          </w:divBdr>
                                          <w:divsChild>
                                            <w:div w:id="408235009">
                                              <w:marLeft w:val="0"/>
                                              <w:marRight w:val="0"/>
                                              <w:marTop w:val="0"/>
                                              <w:marBottom w:val="0"/>
                                              <w:divBdr>
                                                <w:top w:val="none" w:sz="0" w:space="0" w:color="auto"/>
                                                <w:left w:val="none" w:sz="0" w:space="0" w:color="auto"/>
                                                <w:bottom w:val="none" w:sz="0" w:space="0" w:color="auto"/>
                                                <w:right w:val="none" w:sz="0" w:space="0" w:color="auto"/>
                                              </w:divBdr>
                                              <w:divsChild>
                                                <w:div w:id="1963228539">
                                                  <w:marLeft w:val="0"/>
                                                  <w:marRight w:val="0"/>
                                                  <w:marTop w:val="0"/>
                                                  <w:marBottom w:val="0"/>
                                                  <w:divBdr>
                                                    <w:top w:val="none" w:sz="0" w:space="0" w:color="auto"/>
                                                    <w:left w:val="none" w:sz="0" w:space="0" w:color="auto"/>
                                                    <w:bottom w:val="none" w:sz="0" w:space="0" w:color="auto"/>
                                                    <w:right w:val="none" w:sz="0" w:space="0" w:color="auto"/>
                                                  </w:divBdr>
                                                  <w:divsChild>
                                                    <w:div w:id="1043287732">
                                                      <w:marLeft w:val="0"/>
                                                      <w:marRight w:val="0"/>
                                                      <w:marTop w:val="0"/>
                                                      <w:marBottom w:val="0"/>
                                                      <w:divBdr>
                                                        <w:top w:val="none" w:sz="0" w:space="0" w:color="auto"/>
                                                        <w:left w:val="none" w:sz="0" w:space="0" w:color="auto"/>
                                                        <w:bottom w:val="none" w:sz="0" w:space="0" w:color="auto"/>
                                                        <w:right w:val="none" w:sz="0" w:space="0" w:color="auto"/>
                                                      </w:divBdr>
                                                      <w:divsChild>
                                                        <w:div w:id="1217232099">
                                                          <w:marLeft w:val="0"/>
                                                          <w:marRight w:val="0"/>
                                                          <w:marTop w:val="0"/>
                                                          <w:marBottom w:val="0"/>
                                                          <w:divBdr>
                                                            <w:top w:val="none" w:sz="0" w:space="0" w:color="auto"/>
                                                            <w:left w:val="none" w:sz="0" w:space="0" w:color="auto"/>
                                                            <w:bottom w:val="none" w:sz="0" w:space="0" w:color="auto"/>
                                                            <w:right w:val="none" w:sz="0" w:space="0" w:color="auto"/>
                                                          </w:divBdr>
                                                          <w:divsChild>
                                                            <w:div w:id="324090739">
                                                              <w:marLeft w:val="0"/>
                                                              <w:marRight w:val="0"/>
                                                              <w:marTop w:val="0"/>
                                                              <w:marBottom w:val="0"/>
                                                              <w:divBdr>
                                                                <w:top w:val="none" w:sz="0" w:space="0" w:color="auto"/>
                                                                <w:left w:val="none" w:sz="0" w:space="0" w:color="auto"/>
                                                                <w:bottom w:val="none" w:sz="0" w:space="0" w:color="auto"/>
                                                                <w:right w:val="none" w:sz="0" w:space="0" w:color="auto"/>
                                                              </w:divBdr>
                                                              <w:divsChild>
                                                                <w:div w:id="1379284736">
                                                                  <w:marLeft w:val="0"/>
                                                                  <w:marRight w:val="0"/>
                                                                  <w:marTop w:val="0"/>
                                                                  <w:marBottom w:val="0"/>
                                                                  <w:divBdr>
                                                                    <w:top w:val="none" w:sz="0" w:space="0" w:color="auto"/>
                                                                    <w:left w:val="none" w:sz="0" w:space="0" w:color="auto"/>
                                                                    <w:bottom w:val="none" w:sz="0" w:space="0" w:color="auto"/>
                                                                    <w:right w:val="none" w:sz="0" w:space="0" w:color="auto"/>
                                                                  </w:divBdr>
                                                                  <w:divsChild>
                                                                    <w:div w:id="813523320">
                                                                      <w:marLeft w:val="0"/>
                                                                      <w:marRight w:val="0"/>
                                                                      <w:marTop w:val="0"/>
                                                                      <w:marBottom w:val="0"/>
                                                                      <w:divBdr>
                                                                        <w:top w:val="none" w:sz="0" w:space="0" w:color="auto"/>
                                                                        <w:left w:val="none" w:sz="0" w:space="0" w:color="auto"/>
                                                                        <w:bottom w:val="none" w:sz="0" w:space="0" w:color="auto"/>
                                                                        <w:right w:val="none" w:sz="0" w:space="0" w:color="auto"/>
                                                                      </w:divBdr>
                                                                      <w:divsChild>
                                                                        <w:div w:id="2143376371">
                                                                          <w:marLeft w:val="0"/>
                                                                          <w:marRight w:val="0"/>
                                                                          <w:marTop w:val="0"/>
                                                                          <w:marBottom w:val="0"/>
                                                                          <w:divBdr>
                                                                            <w:top w:val="none" w:sz="0" w:space="0" w:color="auto"/>
                                                                            <w:left w:val="none" w:sz="0" w:space="0" w:color="auto"/>
                                                                            <w:bottom w:val="none" w:sz="0" w:space="0" w:color="auto"/>
                                                                            <w:right w:val="none" w:sz="0" w:space="0" w:color="auto"/>
                                                                          </w:divBdr>
                                                                          <w:divsChild>
                                                                            <w:div w:id="574824667">
                                                                              <w:marLeft w:val="0"/>
                                                                              <w:marRight w:val="0"/>
                                                                              <w:marTop w:val="0"/>
                                                                              <w:marBottom w:val="0"/>
                                                                              <w:divBdr>
                                                                                <w:top w:val="none" w:sz="0" w:space="0" w:color="auto"/>
                                                                                <w:left w:val="none" w:sz="0" w:space="0" w:color="auto"/>
                                                                                <w:bottom w:val="none" w:sz="0" w:space="0" w:color="auto"/>
                                                                                <w:right w:val="none" w:sz="0" w:space="0" w:color="auto"/>
                                                                              </w:divBdr>
                                                                              <w:divsChild>
                                                                                <w:div w:id="1150053177">
                                                                                  <w:marLeft w:val="0"/>
                                                                                  <w:marRight w:val="0"/>
                                                                                  <w:marTop w:val="0"/>
                                                                                  <w:marBottom w:val="0"/>
                                                                                  <w:divBdr>
                                                                                    <w:top w:val="none" w:sz="0" w:space="0" w:color="auto"/>
                                                                                    <w:left w:val="none" w:sz="0" w:space="0" w:color="auto"/>
                                                                                    <w:bottom w:val="none" w:sz="0" w:space="0" w:color="auto"/>
                                                                                    <w:right w:val="none" w:sz="0" w:space="0" w:color="auto"/>
                                                                                  </w:divBdr>
                                                                                  <w:divsChild>
                                                                                    <w:div w:id="1737317895">
                                                                                      <w:marLeft w:val="0"/>
                                                                                      <w:marRight w:val="0"/>
                                                                                      <w:marTop w:val="0"/>
                                                                                      <w:marBottom w:val="0"/>
                                                                                      <w:divBdr>
                                                                                        <w:top w:val="none" w:sz="0" w:space="0" w:color="auto"/>
                                                                                        <w:left w:val="none" w:sz="0" w:space="0" w:color="auto"/>
                                                                                        <w:bottom w:val="none" w:sz="0" w:space="0" w:color="auto"/>
                                                                                        <w:right w:val="none" w:sz="0" w:space="0" w:color="auto"/>
                                                                                      </w:divBdr>
                                                                                      <w:divsChild>
                                                                                        <w:div w:id="1465780521">
                                                                                          <w:marLeft w:val="0"/>
                                                                                          <w:marRight w:val="0"/>
                                                                                          <w:marTop w:val="0"/>
                                                                                          <w:marBottom w:val="0"/>
                                                                                          <w:divBdr>
                                                                                            <w:top w:val="none" w:sz="0" w:space="0" w:color="auto"/>
                                                                                            <w:left w:val="none" w:sz="0" w:space="0" w:color="auto"/>
                                                                                            <w:bottom w:val="none" w:sz="0" w:space="0" w:color="auto"/>
                                                                                            <w:right w:val="none" w:sz="0" w:space="0" w:color="auto"/>
                                                                                          </w:divBdr>
                                                                                          <w:divsChild>
                                                                                            <w:div w:id="1388187114">
                                                                                              <w:marLeft w:val="0"/>
                                                                                              <w:marRight w:val="0"/>
                                                                                              <w:marTop w:val="0"/>
                                                                                              <w:marBottom w:val="0"/>
                                                                                              <w:divBdr>
                                                                                                <w:top w:val="none" w:sz="0" w:space="0" w:color="auto"/>
                                                                                                <w:left w:val="none" w:sz="0" w:space="0" w:color="auto"/>
                                                                                                <w:bottom w:val="none" w:sz="0" w:space="0" w:color="auto"/>
                                                                                                <w:right w:val="none" w:sz="0" w:space="0" w:color="auto"/>
                                                                                              </w:divBdr>
                                                                                              <w:divsChild>
                                                                                                <w:div w:id="1661494755">
                                                                                                  <w:marLeft w:val="0"/>
                                                                                                  <w:marRight w:val="0"/>
                                                                                                  <w:marTop w:val="0"/>
                                                                                                  <w:marBottom w:val="0"/>
                                                                                                  <w:divBdr>
                                                                                                    <w:top w:val="none" w:sz="0" w:space="0" w:color="auto"/>
                                                                                                    <w:left w:val="none" w:sz="0" w:space="0" w:color="auto"/>
                                                                                                    <w:bottom w:val="none" w:sz="0" w:space="0" w:color="auto"/>
                                                                                                    <w:right w:val="none" w:sz="0" w:space="0" w:color="auto"/>
                                                                                                  </w:divBdr>
                                                                                                  <w:divsChild>
                                                                                                    <w:div w:id="284625196">
                                                                                                      <w:marLeft w:val="0"/>
                                                                                                      <w:marRight w:val="0"/>
                                                                                                      <w:marTop w:val="0"/>
                                                                                                      <w:marBottom w:val="0"/>
                                                                                                      <w:divBdr>
                                                                                                        <w:top w:val="none" w:sz="0" w:space="0" w:color="auto"/>
                                                                                                        <w:left w:val="none" w:sz="0" w:space="0" w:color="auto"/>
                                                                                                        <w:bottom w:val="none" w:sz="0" w:space="0" w:color="auto"/>
                                                                                                        <w:right w:val="none" w:sz="0" w:space="0" w:color="auto"/>
                                                                                                      </w:divBdr>
                                                                                                      <w:divsChild>
                                                                                                        <w:div w:id="580529366">
                                                                                                          <w:marLeft w:val="0"/>
                                                                                                          <w:marRight w:val="0"/>
                                                                                                          <w:marTop w:val="0"/>
                                                                                                          <w:marBottom w:val="0"/>
                                                                                                          <w:divBdr>
                                                                                                            <w:top w:val="none" w:sz="0" w:space="0" w:color="auto"/>
                                                                                                            <w:left w:val="none" w:sz="0" w:space="0" w:color="auto"/>
                                                                                                            <w:bottom w:val="none" w:sz="0" w:space="0" w:color="auto"/>
                                                                                                            <w:right w:val="none" w:sz="0" w:space="0" w:color="auto"/>
                                                                                                          </w:divBdr>
                                                                                                        </w:div>
                                                                                                        <w:div w:id="385684114">
                                                                                                          <w:marLeft w:val="0"/>
                                                                                                          <w:marRight w:val="0"/>
                                                                                                          <w:marTop w:val="0"/>
                                                                                                          <w:marBottom w:val="0"/>
                                                                                                          <w:divBdr>
                                                                                                            <w:top w:val="none" w:sz="0" w:space="0" w:color="auto"/>
                                                                                                            <w:left w:val="none" w:sz="0" w:space="0" w:color="auto"/>
                                                                                                            <w:bottom w:val="none" w:sz="0" w:space="0" w:color="auto"/>
                                                                                                            <w:right w:val="none" w:sz="0" w:space="0" w:color="auto"/>
                                                                                                          </w:divBdr>
                                                                                                        </w:div>
                                                                                                        <w:div w:id="2006542233">
                                                                                                          <w:marLeft w:val="720"/>
                                                                                                          <w:marRight w:val="0"/>
                                                                                                          <w:marTop w:val="0"/>
                                                                                                          <w:marBottom w:val="0"/>
                                                                                                          <w:divBdr>
                                                                                                            <w:top w:val="none" w:sz="0" w:space="0" w:color="auto"/>
                                                                                                            <w:left w:val="none" w:sz="0" w:space="0" w:color="auto"/>
                                                                                                            <w:bottom w:val="none" w:sz="0" w:space="0" w:color="auto"/>
                                                                                                            <w:right w:val="none" w:sz="0" w:space="0" w:color="auto"/>
                                                                                                          </w:divBdr>
                                                                                                        </w:div>
                                                                                                        <w:div w:id="1819223894">
                                                                                                          <w:marLeft w:val="720"/>
                                                                                                          <w:marRight w:val="0"/>
                                                                                                          <w:marTop w:val="0"/>
                                                                                                          <w:marBottom w:val="0"/>
                                                                                                          <w:divBdr>
                                                                                                            <w:top w:val="none" w:sz="0" w:space="0" w:color="auto"/>
                                                                                                            <w:left w:val="none" w:sz="0" w:space="0" w:color="auto"/>
                                                                                                            <w:bottom w:val="none" w:sz="0" w:space="0" w:color="auto"/>
                                                                                                            <w:right w:val="none" w:sz="0" w:space="0" w:color="auto"/>
                                                                                                          </w:divBdr>
                                                                                                        </w:div>
                                                                                                        <w:div w:id="406002660">
                                                                                                          <w:marLeft w:val="720"/>
                                                                                                          <w:marRight w:val="0"/>
                                                                                                          <w:marTop w:val="0"/>
                                                                                                          <w:marBottom w:val="0"/>
                                                                                                          <w:divBdr>
                                                                                                            <w:top w:val="none" w:sz="0" w:space="0" w:color="auto"/>
                                                                                                            <w:left w:val="none" w:sz="0" w:space="0" w:color="auto"/>
                                                                                                            <w:bottom w:val="none" w:sz="0" w:space="0" w:color="auto"/>
                                                                                                            <w:right w:val="none" w:sz="0" w:space="0" w:color="auto"/>
                                                                                                          </w:divBdr>
                                                                                                        </w:div>
                                                                                                        <w:div w:id="2133866210">
                                                                                                          <w:marLeft w:val="720"/>
                                                                                                          <w:marRight w:val="0"/>
                                                                                                          <w:marTop w:val="0"/>
                                                                                                          <w:marBottom w:val="0"/>
                                                                                                          <w:divBdr>
                                                                                                            <w:top w:val="none" w:sz="0" w:space="0" w:color="auto"/>
                                                                                                            <w:left w:val="none" w:sz="0" w:space="0" w:color="auto"/>
                                                                                                            <w:bottom w:val="none" w:sz="0" w:space="0" w:color="auto"/>
                                                                                                            <w:right w:val="none" w:sz="0" w:space="0" w:color="auto"/>
                                                                                                          </w:divBdr>
                                                                                                        </w:div>
                                                                                                        <w:div w:id="454561294">
                                                                                                          <w:marLeft w:val="720"/>
                                                                                                          <w:marRight w:val="0"/>
                                                                                                          <w:marTop w:val="0"/>
                                                                                                          <w:marBottom w:val="0"/>
                                                                                                          <w:divBdr>
                                                                                                            <w:top w:val="none" w:sz="0" w:space="0" w:color="auto"/>
                                                                                                            <w:left w:val="none" w:sz="0" w:space="0" w:color="auto"/>
                                                                                                            <w:bottom w:val="none" w:sz="0" w:space="0" w:color="auto"/>
                                                                                                            <w:right w:val="none" w:sz="0" w:space="0" w:color="auto"/>
                                                                                                          </w:divBdr>
                                                                                                        </w:div>
                                                                                                        <w:div w:id="970861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13">
      <w:bodyDiv w:val="1"/>
      <w:marLeft w:val="0"/>
      <w:marRight w:val="0"/>
      <w:marTop w:val="0"/>
      <w:marBottom w:val="0"/>
      <w:divBdr>
        <w:top w:val="none" w:sz="0" w:space="0" w:color="auto"/>
        <w:left w:val="none" w:sz="0" w:space="0" w:color="auto"/>
        <w:bottom w:val="none" w:sz="0" w:space="0" w:color="auto"/>
        <w:right w:val="none" w:sz="0" w:space="0" w:color="auto"/>
      </w:divBdr>
    </w:div>
    <w:div w:id="1885167191">
      <w:bodyDiv w:val="1"/>
      <w:marLeft w:val="0"/>
      <w:marRight w:val="0"/>
      <w:marTop w:val="0"/>
      <w:marBottom w:val="0"/>
      <w:divBdr>
        <w:top w:val="none" w:sz="0" w:space="0" w:color="auto"/>
        <w:left w:val="none" w:sz="0" w:space="0" w:color="auto"/>
        <w:bottom w:val="none" w:sz="0" w:space="0" w:color="auto"/>
        <w:right w:val="none" w:sz="0" w:space="0" w:color="auto"/>
      </w:divBdr>
    </w:div>
    <w:div w:id="2051294739">
      <w:bodyDiv w:val="1"/>
      <w:marLeft w:val="0"/>
      <w:marRight w:val="0"/>
      <w:marTop w:val="0"/>
      <w:marBottom w:val="0"/>
      <w:divBdr>
        <w:top w:val="none" w:sz="0" w:space="0" w:color="auto"/>
        <w:left w:val="none" w:sz="0" w:space="0" w:color="auto"/>
        <w:bottom w:val="none" w:sz="0" w:space="0" w:color="auto"/>
        <w:right w:val="none" w:sz="0" w:space="0" w:color="auto"/>
      </w:divBdr>
    </w:div>
    <w:div w:id="2079741162">
      <w:bodyDiv w:val="1"/>
      <w:marLeft w:val="0"/>
      <w:marRight w:val="0"/>
      <w:marTop w:val="0"/>
      <w:marBottom w:val="0"/>
      <w:divBdr>
        <w:top w:val="none" w:sz="0" w:space="0" w:color="auto"/>
        <w:left w:val="none" w:sz="0" w:space="0" w:color="auto"/>
        <w:bottom w:val="none" w:sz="0" w:space="0" w:color="auto"/>
        <w:right w:val="none" w:sz="0" w:space="0" w:color="auto"/>
      </w:divBdr>
    </w:div>
    <w:div w:id="21220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2888-7079-425C-8572-E4C2C7E8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11886</TotalTime>
  <Pages>16</Pages>
  <Words>3835</Words>
  <Characters>21864</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Ayse Kocas</cp:lastModifiedBy>
  <cp:revision>754</cp:revision>
  <cp:lastPrinted>2019-02-26T07:32:00Z</cp:lastPrinted>
  <dcterms:created xsi:type="dcterms:W3CDTF">2017-02-23T13:04:00Z</dcterms:created>
  <dcterms:modified xsi:type="dcterms:W3CDTF">2019-02-26T07:32:00Z</dcterms:modified>
</cp:coreProperties>
</file>