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D" w:rsidRPr="00DF1E5E" w:rsidRDefault="00C8144D" w:rsidP="00C8144D">
      <w:pPr>
        <w:pStyle w:val="Standard"/>
        <w:ind w:firstLine="708"/>
        <w:jc w:val="both"/>
      </w:pPr>
      <w:r w:rsidRPr="00DF1E5E">
        <w:t>Ankara Sosyal Bilimler Üniversitesi Senatosu, Prof. Dr. Mehmet BARCA başkanlığında</w:t>
      </w:r>
      <w:r w:rsidR="003052F9">
        <w:t xml:space="preserve"> Rektörlük Toplantı Salonunda 7</w:t>
      </w:r>
      <w:r w:rsidRPr="00DF1E5E">
        <w:t xml:space="preserve"> </w:t>
      </w:r>
      <w:r w:rsidR="003052F9">
        <w:t>Şubat</w:t>
      </w:r>
      <w:r w:rsidRPr="00DF1E5E">
        <w:t xml:space="preserve"> 2017 tarihinde saat 11.00’de toplandı. Gündem maddelerinin görüşülmesine geçilerek aşağıda yazılı kararlar alındı.</w:t>
      </w:r>
    </w:p>
    <w:p w:rsidR="00C8144D" w:rsidRPr="00DF1E5E" w:rsidRDefault="00C8144D" w:rsidP="00C8144D">
      <w:pPr>
        <w:tabs>
          <w:tab w:val="left" w:pos="-284"/>
          <w:tab w:val="left" w:pos="0"/>
        </w:tabs>
        <w:jc w:val="both"/>
      </w:pPr>
    </w:p>
    <w:p w:rsidR="00C8144D" w:rsidRDefault="00C8144D" w:rsidP="00C8144D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9C6825" w:rsidRPr="00DF1E5E" w:rsidRDefault="009C6825" w:rsidP="00C8144D">
      <w:pPr>
        <w:tabs>
          <w:tab w:val="left" w:pos="-284"/>
          <w:tab w:val="left" w:pos="0"/>
        </w:tabs>
        <w:jc w:val="both"/>
        <w:rPr>
          <w:b/>
        </w:rPr>
      </w:pPr>
    </w:p>
    <w:p w:rsidR="00A83AE3" w:rsidRPr="005919C2" w:rsidRDefault="003052F9" w:rsidP="00A83AE3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</w:rPr>
        <w:t>Ankara Sosyal Bilimler Üniversitesi Hukuk</w:t>
      </w:r>
      <w:r w:rsidR="00797389">
        <w:rPr>
          <w:rFonts w:cs="Times New Roman"/>
        </w:rPr>
        <w:t xml:space="preserve"> Müşavirliği Çalışma </w:t>
      </w:r>
      <w:proofErr w:type="spellStart"/>
      <w:r w:rsidR="00797389">
        <w:rPr>
          <w:rFonts w:cs="Times New Roman"/>
        </w:rPr>
        <w:t>Yönergesi’</w:t>
      </w:r>
      <w:r>
        <w:rPr>
          <w:rFonts w:cs="Times New Roman"/>
        </w:rPr>
        <w:t>nin</w:t>
      </w:r>
      <w:proofErr w:type="spellEnd"/>
      <w:r>
        <w:rPr>
          <w:rFonts w:cs="Times New Roman"/>
        </w:rPr>
        <w:t xml:space="preserve"> Görüşülmesi</w:t>
      </w:r>
    </w:p>
    <w:p w:rsidR="00797389" w:rsidRPr="005919C2" w:rsidRDefault="00797389" w:rsidP="00797389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 w:rsidRPr="005919C2">
        <w:rPr>
          <w:rFonts w:cs="Times New Roman"/>
        </w:rPr>
        <w:t>Uluslararası Öğrencilerin Başvurularının Kabulün</w:t>
      </w:r>
      <w:r>
        <w:rPr>
          <w:rFonts w:cs="Times New Roman"/>
        </w:rPr>
        <w:t>e İlişkin Koşulların Görüşülmesi</w:t>
      </w:r>
    </w:p>
    <w:p w:rsidR="00184471" w:rsidRPr="00C868EB" w:rsidRDefault="00797389" w:rsidP="00C868EB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</w:rPr>
        <w:t xml:space="preserve">Ankara Sosyal Bilimler Üniversitesi Stüdyo, Laboratuvar Ve Teknik Ekipman Kullanım </w:t>
      </w:r>
      <w:proofErr w:type="spellStart"/>
      <w:r>
        <w:rPr>
          <w:rFonts w:cs="Times New Roman"/>
        </w:rPr>
        <w:t>Yönergesi’nin</w:t>
      </w:r>
      <w:proofErr w:type="spellEnd"/>
      <w:r>
        <w:rPr>
          <w:rFonts w:cs="Times New Roman"/>
        </w:rPr>
        <w:t xml:space="preserve"> Görüşülmesi</w:t>
      </w:r>
    </w:p>
    <w:p w:rsidR="00C868EB" w:rsidRPr="00C868EB" w:rsidRDefault="00C868EB" w:rsidP="00C868EB">
      <w:pPr>
        <w:pStyle w:val="ListeParagraf"/>
        <w:tabs>
          <w:tab w:val="left" w:pos="-284"/>
          <w:tab w:val="left" w:pos="0"/>
        </w:tabs>
        <w:ind w:left="1065"/>
        <w:jc w:val="both"/>
        <w:rPr>
          <w:rFonts w:cs="Times New Roman"/>
          <w:b/>
        </w:rPr>
      </w:pPr>
    </w:p>
    <w:p w:rsidR="00C8144D" w:rsidRPr="00DF1E5E" w:rsidRDefault="00C8144D" w:rsidP="00C8144D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C8144D" w:rsidRPr="00DF1E5E" w:rsidRDefault="00C8144D" w:rsidP="00C8144D">
      <w:pPr>
        <w:tabs>
          <w:tab w:val="left" w:pos="426"/>
        </w:tabs>
        <w:autoSpaceDE w:val="0"/>
        <w:autoSpaceDN w:val="0"/>
        <w:adjustRightInd w:val="0"/>
        <w:jc w:val="both"/>
      </w:pPr>
    </w:p>
    <w:p w:rsidR="00314A06" w:rsidRPr="00DF1E5E" w:rsidRDefault="00C8144D" w:rsidP="004F2808">
      <w:pPr>
        <w:tabs>
          <w:tab w:val="left" w:pos="-284"/>
          <w:tab w:val="left" w:pos="0"/>
        </w:tabs>
        <w:jc w:val="both"/>
      </w:pPr>
      <w:r w:rsidRPr="00DF1E5E">
        <w:rPr>
          <w:b/>
        </w:rPr>
        <w:tab/>
      </w:r>
      <w:r w:rsidR="003052F9">
        <w:rPr>
          <w:b/>
        </w:rPr>
        <w:t>KARAR NO: 2017/10</w:t>
      </w:r>
      <w:r w:rsidR="004F2808" w:rsidRPr="00DF1E5E">
        <w:rPr>
          <w:b/>
        </w:rPr>
        <w:t xml:space="preserve"> –</w:t>
      </w:r>
      <w:r w:rsidR="003052F9">
        <w:t xml:space="preserve"> Üniversitemiz Hukuk Müşavirliğinin 02.02.2017 tarihli ve 04-</w:t>
      </w:r>
      <w:proofErr w:type="gramStart"/>
      <w:r w:rsidR="003052F9">
        <w:t>1700002635</w:t>
      </w:r>
      <w:proofErr w:type="gramEnd"/>
      <w:r w:rsidR="003052F9">
        <w:t xml:space="preserve"> sayılı yazısı ekinde göndermiş olduğu “Ankara Sosyal Bilimler Üniversitesi Hukuk Müşavirliği Çalışma </w:t>
      </w:r>
      <w:proofErr w:type="spellStart"/>
      <w:r w:rsidR="003052F9">
        <w:t>Yönergesi”nin</w:t>
      </w:r>
      <w:proofErr w:type="spellEnd"/>
      <w:r w:rsidR="003052F9">
        <w:t xml:space="preserve"> </w:t>
      </w:r>
      <w:r w:rsidR="00A83AE3">
        <w:t>EK-1’de yer aldığı şekliyle kabulüne oy birliği ile karar verildi.</w:t>
      </w:r>
    </w:p>
    <w:p w:rsidR="00FB391E" w:rsidRPr="00DF1E5E" w:rsidRDefault="00FB391E" w:rsidP="00E14479">
      <w:pPr>
        <w:tabs>
          <w:tab w:val="left" w:pos="-284"/>
          <w:tab w:val="left" w:pos="0"/>
        </w:tabs>
        <w:jc w:val="both"/>
      </w:pPr>
    </w:p>
    <w:p w:rsidR="003550B4" w:rsidRDefault="005919C2" w:rsidP="003550B4">
      <w:pPr>
        <w:tabs>
          <w:tab w:val="left" w:pos="-284"/>
          <w:tab w:val="left" w:pos="0"/>
        </w:tabs>
        <w:jc w:val="both"/>
      </w:pPr>
      <w:r>
        <w:tab/>
      </w:r>
      <w:r>
        <w:rPr>
          <w:b/>
        </w:rPr>
        <w:t>KARAR NO: 2017/11</w:t>
      </w:r>
      <w:r w:rsidRPr="00DF1E5E">
        <w:rPr>
          <w:b/>
        </w:rPr>
        <w:t xml:space="preserve"> –</w:t>
      </w:r>
      <w:r>
        <w:rPr>
          <w:b/>
        </w:rPr>
        <w:t xml:space="preserve"> </w:t>
      </w:r>
      <w:r w:rsidRPr="005919C2">
        <w:t xml:space="preserve">Üniversitemiz </w:t>
      </w:r>
      <w:r>
        <w:t>Öğrenci İşleri Daire Başkanlığının 07.02.2017 tarihli ve E.</w:t>
      </w:r>
      <w:proofErr w:type="gramStart"/>
      <w:r>
        <w:t>1700002836</w:t>
      </w:r>
      <w:proofErr w:type="gramEnd"/>
      <w:r>
        <w:t xml:space="preserve"> sayılı yazısı ekinde göndermiş olduğu </w:t>
      </w:r>
      <w:r w:rsidRPr="005919C2">
        <w:t>Ankara Sosyal Bilimler Üniversitesi Lisans Programları İçin Yurt Dışından Öğrenci Kayıt ve Kabul Yönergesi madde 8'de de belirtildiği üzere uluslararası öğrencilerin başvurularının kabulüne ilişkin koşulların</w:t>
      </w:r>
      <w:r w:rsidR="003550B4">
        <w:t xml:space="preserve"> EK-2’de yer aldığı şekliyle kabulüne oy birliği ile karar verildi.</w:t>
      </w:r>
    </w:p>
    <w:p w:rsidR="00797389" w:rsidRDefault="00797389" w:rsidP="003550B4">
      <w:pPr>
        <w:tabs>
          <w:tab w:val="left" w:pos="-284"/>
          <w:tab w:val="left" w:pos="0"/>
        </w:tabs>
        <w:jc w:val="both"/>
      </w:pPr>
    </w:p>
    <w:p w:rsidR="00797389" w:rsidRDefault="00797389" w:rsidP="003550B4">
      <w:pPr>
        <w:tabs>
          <w:tab w:val="left" w:pos="-284"/>
          <w:tab w:val="left" w:pos="0"/>
        </w:tabs>
        <w:jc w:val="both"/>
      </w:pPr>
      <w:r>
        <w:tab/>
      </w:r>
      <w:r>
        <w:rPr>
          <w:b/>
        </w:rPr>
        <w:t>KARAR NO: 2017/12</w:t>
      </w:r>
      <w:r w:rsidRPr="00DF1E5E">
        <w:rPr>
          <w:b/>
        </w:rPr>
        <w:t xml:space="preserve"> –</w:t>
      </w:r>
      <w:r>
        <w:rPr>
          <w:b/>
        </w:rPr>
        <w:t xml:space="preserve"> </w:t>
      </w:r>
      <w:r>
        <w:t>Üniversitemiz Sosyal ve Beşeri Bilimler Fakültesinin 07.02.2017 tarihli ve E.</w:t>
      </w:r>
      <w:proofErr w:type="gramStart"/>
      <w:r>
        <w:t>1700002805</w:t>
      </w:r>
      <w:proofErr w:type="gramEnd"/>
      <w:r>
        <w:t xml:space="preserve"> sayılı yazısı ekinde göndermiş olduğu Ankara Sosyal Bilimler Üniversitesi Stüdyo, Laboratuvar ve Teknik Ekipman Kullanım </w:t>
      </w:r>
      <w:proofErr w:type="spellStart"/>
      <w:r>
        <w:t>Yönergesi’nin</w:t>
      </w:r>
      <w:proofErr w:type="spellEnd"/>
      <w:r>
        <w:t xml:space="preserve"> EK</w:t>
      </w:r>
      <w:r w:rsidR="00E872F0">
        <w:t>-</w:t>
      </w:r>
      <w:r>
        <w:t>3’te yer aldığı şekliyle kabulüne oy birliği ile karar verilmiştir.</w:t>
      </w:r>
    </w:p>
    <w:p w:rsidR="00D37125" w:rsidRDefault="00D37125" w:rsidP="003550B4">
      <w:pPr>
        <w:tabs>
          <w:tab w:val="left" w:pos="-284"/>
          <w:tab w:val="left" w:pos="0"/>
        </w:tabs>
        <w:jc w:val="both"/>
      </w:pPr>
    </w:p>
    <w:p w:rsidR="005919C2" w:rsidRPr="005919C2" w:rsidRDefault="005919C2" w:rsidP="00184471">
      <w:pPr>
        <w:jc w:val="both"/>
        <w:rPr>
          <w:rFonts w:ascii="Arial" w:hAnsi="Arial" w:cs="Arial"/>
        </w:rPr>
      </w:pPr>
    </w:p>
    <w:p w:rsidR="004A1D87" w:rsidRDefault="004A1D87" w:rsidP="00E14479">
      <w:pPr>
        <w:tabs>
          <w:tab w:val="left" w:pos="-284"/>
          <w:tab w:val="left" w:pos="0"/>
        </w:tabs>
        <w:jc w:val="both"/>
      </w:pPr>
    </w:p>
    <w:p w:rsidR="00FB391E" w:rsidRDefault="00FB391E" w:rsidP="00E14479">
      <w:pPr>
        <w:tabs>
          <w:tab w:val="left" w:pos="-284"/>
          <w:tab w:val="left" w:pos="0"/>
        </w:tabs>
        <w:jc w:val="both"/>
      </w:pPr>
    </w:p>
    <w:p w:rsidR="00FB391E" w:rsidRDefault="00FB391E" w:rsidP="00E14479">
      <w:pPr>
        <w:tabs>
          <w:tab w:val="left" w:pos="-284"/>
          <w:tab w:val="left" w:pos="0"/>
        </w:tabs>
        <w:jc w:val="both"/>
      </w:pPr>
    </w:p>
    <w:p w:rsidR="005919C2" w:rsidRDefault="005919C2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D27E7D" w:rsidRDefault="00D27E7D" w:rsidP="00E14479">
      <w:pPr>
        <w:tabs>
          <w:tab w:val="left" w:pos="-284"/>
          <w:tab w:val="left" w:pos="0"/>
        </w:tabs>
        <w:jc w:val="both"/>
      </w:pP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FB391E" w:rsidRDefault="00FB391E" w:rsidP="00E14479">
      <w:pPr>
        <w:tabs>
          <w:tab w:val="left" w:pos="-284"/>
          <w:tab w:val="left" w:pos="0"/>
        </w:tabs>
        <w:jc w:val="both"/>
      </w:pPr>
    </w:p>
    <w:p w:rsidR="00600B96" w:rsidRDefault="00600B96" w:rsidP="00E14479">
      <w:pPr>
        <w:tabs>
          <w:tab w:val="left" w:pos="-284"/>
          <w:tab w:val="left" w:pos="0"/>
        </w:tabs>
        <w:jc w:val="both"/>
      </w:pPr>
    </w:p>
    <w:p w:rsidR="00E353CF" w:rsidRDefault="00E353CF" w:rsidP="00E14479">
      <w:pPr>
        <w:tabs>
          <w:tab w:val="left" w:pos="-284"/>
          <w:tab w:val="left" w:pos="0"/>
        </w:tabs>
        <w:jc w:val="both"/>
      </w:pPr>
    </w:p>
    <w:p w:rsidR="00E353CF" w:rsidRPr="00DF1E5E" w:rsidRDefault="00E353CF" w:rsidP="00E14479">
      <w:pPr>
        <w:tabs>
          <w:tab w:val="left" w:pos="-284"/>
          <w:tab w:val="left" w:pos="0"/>
        </w:tabs>
        <w:jc w:val="both"/>
      </w:pPr>
    </w:p>
    <w:p w:rsidR="004E345C" w:rsidRPr="00DF1E5E" w:rsidRDefault="004E345C" w:rsidP="004E345C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Prof. Dr. Mehmet BARCA</w:t>
      </w:r>
      <w:r w:rsidRPr="00DF1E5E">
        <w:tab/>
      </w:r>
    </w:p>
    <w:p w:rsidR="004E345C" w:rsidRPr="00DF1E5E" w:rsidRDefault="004E345C" w:rsidP="004E345C">
      <w:r w:rsidRPr="00DF1E5E">
        <w:t xml:space="preserve">                                                                     Rektör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4E345C" w:rsidRPr="00DF1E5E" w:rsidRDefault="004E345C" w:rsidP="004E345C">
      <w:pPr>
        <w:pStyle w:val="AralkYok"/>
        <w:rPr>
          <w:rFonts w:cs="Times New Roman"/>
        </w:rPr>
      </w:pP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Siyasal Bilgiler Fakültesi Dekan V.</w:t>
      </w:r>
    </w:p>
    <w:p w:rsidR="004E345C" w:rsidRPr="00DF1E5E" w:rsidRDefault="004E345C" w:rsidP="004E345C">
      <w:pPr>
        <w:pStyle w:val="NormalWeb"/>
        <w:jc w:val="both"/>
      </w:pPr>
      <w:r w:rsidRPr="00DF1E5E">
        <w:tab/>
      </w:r>
    </w:p>
    <w:p w:rsidR="004E345C" w:rsidRPr="00DF1E5E" w:rsidRDefault="004E345C" w:rsidP="004E345C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4E345C" w:rsidRPr="00DF1E5E" w:rsidRDefault="004E345C" w:rsidP="004E345C">
      <w:r w:rsidRPr="00DF1E5E">
        <w:t>Yabancı Diller Fakültesi Dekan V.                             Sosyal ve Beşeri Bil. Fakültesi Dekan V.</w:t>
      </w:r>
    </w:p>
    <w:p w:rsidR="004E345C" w:rsidRPr="00DF1E5E" w:rsidRDefault="004E345C" w:rsidP="004E345C">
      <w:r w:rsidRPr="00DF1E5E">
        <w:tab/>
      </w:r>
      <w:r w:rsidRPr="00DF1E5E">
        <w:tab/>
        <w:t xml:space="preserve">       </w:t>
      </w:r>
    </w:p>
    <w:p w:rsidR="004E345C" w:rsidRPr="00DF1E5E" w:rsidRDefault="004E345C" w:rsidP="004E345C">
      <w:r w:rsidRPr="00DF1E5E">
        <w:t xml:space="preserve">  </w:t>
      </w:r>
    </w:p>
    <w:p w:rsidR="004E345C" w:rsidRPr="00DF1E5E" w:rsidRDefault="004E345C" w:rsidP="004E345C">
      <w:r w:rsidRPr="00DF1E5E">
        <w:tab/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4E345C" w:rsidRPr="00DF1E5E" w:rsidRDefault="004E345C" w:rsidP="004E345C">
      <w:pPr>
        <w:pStyle w:val="AralkYok"/>
        <w:rPr>
          <w:rFonts w:cs="Times New Roman"/>
        </w:rPr>
      </w:pPr>
    </w:p>
    <w:p w:rsidR="004E345C" w:rsidRPr="00DF1E5E" w:rsidRDefault="004E345C" w:rsidP="004E345C">
      <w:pPr>
        <w:pStyle w:val="AralkYok"/>
        <w:rPr>
          <w:rFonts w:cs="Times New Roman"/>
        </w:rPr>
      </w:pP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4E345C" w:rsidRPr="00DF1E5E" w:rsidRDefault="004E345C" w:rsidP="004E345C">
      <w:r w:rsidRPr="00DF1E5E">
        <w:t xml:space="preserve">          </w:t>
      </w:r>
    </w:p>
    <w:p w:rsidR="004E345C" w:rsidRPr="00DF1E5E" w:rsidRDefault="004E345C" w:rsidP="004E345C"/>
    <w:p w:rsidR="004E345C" w:rsidRPr="00DF1E5E" w:rsidRDefault="004E345C" w:rsidP="004E345C">
      <w:r w:rsidRPr="00DF1E5E">
        <w:t xml:space="preserve">        </w:t>
      </w:r>
    </w:p>
    <w:p w:rsidR="004E345C" w:rsidRPr="00DF1E5E" w:rsidRDefault="004E345C" w:rsidP="004E345C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4E345C" w:rsidRPr="00DF1E5E" w:rsidRDefault="004E345C" w:rsidP="004E345C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4E345C" w:rsidRPr="00DF1E5E" w:rsidRDefault="004E345C" w:rsidP="004E345C"/>
    <w:p w:rsidR="004E345C" w:rsidRPr="00DF1E5E" w:rsidRDefault="004E345C" w:rsidP="004E345C">
      <w:r w:rsidRPr="00DF1E5E">
        <w:tab/>
      </w:r>
      <w:r w:rsidRPr="00DF1E5E">
        <w:tab/>
      </w:r>
      <w:r w:rsidRPr="00DF1E5E">
        <w:tab/>
        <w:t xml:space="preserve">       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Yrd. Doç. Dr. Beyazıt H. AKMAN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Batı Dünyası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>. Enstitüsü Müdürü</w:t>
      </w:r>
    </w:p>
    <w:p w:rsidR="004E345C" w:rsidRPr="00DF1E5E" w:rsidRDefault="004E345C" w:rsidP="004E345C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4E345C" w:rsidRPr="00DF1E5E" w:rsidRDefault="004E345C" w:rsidP="004E345C">
      <w:pPr>
        <w:pStyle w:val="Standard"/>
        <w:ind w:firstLine="708"/>
      </w:pPr>
    </w:p>
    <w:p w:rsidR="004E345C" w:rsidRPr="00DF1E5E" w:rsidRDefault="004E345C" w:rsidP="004E345C">
      <w:pPr>
        <w:pStyle w:val="Standard"/>
        <w:ind w:firstLine="708"/>
      </w:pPr>
    </w:p>
    <w:p w:rsidR="004E345C" w:rsidRPr="00DF1E5E" w:rsidRDefault="004E345C" w:rsidP="004E345C">
      <w:pPr>
        <w:pStyle w:val="Standard"/>
        <w:ind w:firstLine="708"/>
      </w:pPr>
      <w:r w:rsidRPr="00DF1E5E">
        <w:t xml:space="preserve">                                                 </w:t>
      </w:r>
      <w:r w:rsidR="00A83AE3">
        <w:t xml:space="preserve">    </w:t>
      </w:r>
      <w:r w:rsidRPr="00DF1E5E">
        <w:t xml:space="preserve"> </w:t>
      </w:r>
      <w:r w:rsidR="00A83AE3">
        <w:t>Cihan KILIÇ</w:t>
      </w:r>
    </w:p>
    <w:p w:rsidR="004E345C" w:rsidRPr="00DF1E5E" w:rsidRDefault="004E345C" w:rsidP="004E345C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Genel Sekreter</w:t>
      </w:r>
      <w:r w:rsidR="00A83AE3">
        <w:t xml:space="preserve"> V.</w:t>
      </w:r>
    </w:p>
    <w:p w:rsidR="004E345C" w:rsidRPr="00DF1E5E" w:rsidRDefault="004E345C" w:rsidP="004E345C">
      <w:pPr>
        <w:pStyle w:val="Standard"/>
        <w:ind w:firstLine="708"/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 w:rsidR="00A83AE3">
        <w:t xml:space="preserve"> </w:t>
      </w:r>
      <w:r w:rsidRPr="00DF1E5E">
        <w:t xml:space="preserve"> (Raportör) </w:t>
      </w:r>
    </w:p>
    <w:p w:rsidR="004E345C" w:rsidRPr="00DF1E5E" w:rsidRDefault="004E345C" w:rsidP="004E345C">
      <w:pPr>
        <w:pStyle w:val="Standard"/>
        <w:jc w:val="both"/>
      </w:pPr>
    </w:p>
    <w:p w:rsidR="004A6C32" w:rsidRPr="00DF1E5E" w:rsidRDefault="004A6C32" w:rsidP="00F134AC">
      <w:pPr>
        <w:pStyle w:val="Standard"/>
        <w:ind w:firstLine="708"/>
        <w:jc w:val="both"/>
      </w:pPr>
    </w:p>
    <w:p w:rsidR="000E2CFC" w:rsidRPr="00DF1E5E" w:rsidRDefault="000E2CFC" w:rsidP="00E4114B">
      <w:pPr>
        <w:pStyle w:val="Standard"/>
        <w:jc w:val="both"/>
      </w:pPr>
    </w:p>
    <w:p w:rsidR="00E4114B" w:rsidRDefault="00E4114B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A83AE3" w:rsidRPr="00DF1E5E" w:rsidRDefault="00D27E7D" w:rsidP="00A83AE3">
      <w:pPr>
        <w:pStyle w:val="Standard"/>
        <w:ind w:firstLine="708"/>
        <w:jc w:val="both"/>
      </w:pPr>
      <w:r>
        <w:lastRenderedPageBreak/>
        <w:t>An</w:t>
      </w:r>
      <w:r w:rsidR="00A83AE3" w:rsidRPr="00DF1E5E">
        <w:t>kara Sosyal Bilimler Üniversitesi Senatosu, Prof. Dr. Mehmet BARCA başkanlığında</w:t>
      </w:r>
      <w:r w:rsidR="00A83AE3">
        <w:t xml:space="preserve"> Rektörlük Toplantı Salonunda 7</w:t>
      </w:r>
      <w:r w:rsidR="00A83AE3" w:rsidRPr="00DF1E5E">
        <w:t xml:space="preserve"> </w:t>
      </w:r>
      <w:r w:rsidR="00A83AE3">
        <w:t>Şubat</w:t>
      </w:r>
      <w:r w:rsidR="00A83AE3" w:rsidRPr="00DF1E5E">
        <w:t xml:space="preserve"> 2017 tarihinde saat 11.00’de toplandı. Gündem maddelerinin görüşülmesine geçilerek aşağıda yazılı kararlar alındı.</w:t>
      </w:r>
    </w:p>
    <w:p w:rsidR="00A83AE3" w:rsidRPr="00DF1E5E" w:rsidRDefault="00A83AE3" w:rsidP="00A83AE3">
      <w:pPr>
        <w:tabs>
          <w:tab w:val="left" w:pos="-284"/>
          <w:tab w:val="left" w:pos="0"/>
        </w:tabs>
        <w:jc w:val="both"/>
      </w:pPr>
    </w:p>
    <w:p w:rsidR="00A83AE3" w:rsidRPr="00DF1E5E" w:rsidRDefault="00A83AE3" w:rsidP="00A83AE3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="004F3EAB">
        <w:rPr>
          <w:b/>
        </w:rPr>
        <w:t>GÜNDEM :</w:t>
      </w:r>
      <w:proofErr w:type="gramEnd"/>
    </w:p>
    <w:p w:rsidR="00A83AE3" w:rsidRPr="00A83AE3" w:rsidRDefault="00A83AE3" w:rsidP="00A83AE3">
      <w:pPr>
        <w:pStyle w:val="ListeParagraf"/>
        <w:numPr>
          <w:ilvl w:val="0"/>
          <w:numId w:val="18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</w:rPr>
        <w:t xml:space="preserve">Ankara Sosyal Bilimler Üniversitesi Hukuk </w:t>
      </w:r>
      <w:r w:rsidR="00701A55">
        <w:rPr>
          <w:rFonts w:cs="Times New Roman"/>
        </w:rPr>
        <w:t xml:space="preserve">Müşavirliği Çalışma </w:t>
      </w:r>
      <w:proofErr w:type="spellStart"/>
      <w:r w:rsidR="00701A55">
        <w:rPr>
          <w:rFonts w:cs="Times New Roman"/>
        </w:rPr>
        <w:t>Yönergesi’</w:t>
      </w:r>
      <w:r>
        <w:rPr>
          <w:rFonts w:cs="Times New Roman"/>
        </w:rPr>
        <w:t>nin</w:t>
      </w:r>
      <w:proofErr w:type="spellEnd"/>
      <w:r>
        <w:rPr>
          <w:rFonts w:cs="Times New Roman"/>
        </w:rPr>
        <w:t xml:space="preserve"> Görüşülmesi</w:t>
      </w:r>
    </w:p>
    <w:p w:rsidR="003550B4" w:rsidRPr="00797389" w:rsidRDefault="008564D8" w:rsidP="003550B4">
      <w:pPr>
        <w:pStyle w:val="ListeParagraf"/>
        <w:numPr>
          <w:ilvl w:val="0"/>
          <w:numId w:val="18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 w:rsidRPr="005919C2">
        <w:rPr>
          <w:rFonts w:cs="Times New Roman"/>
        </w:rPr>
        <w:t>Uluslararası Öğrencilerin Başvurularının Kabulüne İlişkin Koşulların Görüşülmesi</w:t>
      </w:r>
    </w:p>
    <w:p w:rsidR="00797389" w:rsidRPr="00797389" w:rsidRDefault="00797389" w:rsidP="00797389">
      <w:pPr>
        <w:pStyle w:val="ListeParagraf"/>
        <w:numPr>
          <w:ilvl w:val="0"/>
          <w:numId w:val="18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</w:rPr>
        <w:t xml:space="preserve">Ankara Sosyal Bilimler Üniversitesi Stüdyo, Laboratuvar Ve Teknik Ekipman Kullanım </w:t>
      </w:r>
      <w:proofErr w:type="spellStart"/>
      <w:r>
        <w:rPr>
          <w:rFonts w:cs="Times New Roman"/>
        </w:rPr>
        <w:t>Yönergesi’nin</w:t>
      </w:r>
      <w:proofErr w:type="spellEnd"/>
      <w:r>
        <w:rPr>
          <w:rFonts w:cs="Times New Roman"/>
        </w:rPr>
        <w:t xml:space="preserve"> Görüşülmesi</w:t>
      </w:r>
    </w:p>
    <w:p w:rsidR="003550B4" w:rsidRPr="00A83AE3" w:rsidRDefault="003550B4" w:rsidP="003550B4">
      <w:pPr>
        <w:tabs>
          <w:tab w:val="left" w:pos="-284"/>
          <w:tab w:val="left" w:pos="0"/>
        </w:tabs>
        <w:jc w:val="both"/>
        <w:rPr>
          <w:b/>
        </w:rPr>
      </w:pPr>
    </w:p>
    <w:p w:rsidR="003550B4" w:rsidRPr="00DF1E5E" w:rsidRDefault="003550B4" w:rsidP="003550B4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3550B4" w:rsidRPr="00DF1E5E" w:rsidRDefault="003550B4" w:rsidP="003550B4">
      <w:pPr>
        <w:tabs>
          <w:tab w:val="left" w:pos="426"/>
        </w:tabs>
        <w:autoSpaceDE w:val="0"/>
        <w:autoSpaceDN w:val="0"/>
        <w:adjustRightInd w:val="0"/>
        <w:jc w:val="both"/>
      </w:pPr>
    </w:p>
    <w:p w:rsidR="003550B4" w:rsidRPr="00DF1E5E" w:rsidRDefault="003550B4" w:rsidP="003550B4">
      <w:pPr>
        <w:tabs>
          <w:tab w:val="left" w:pos="-284"/>
          <w:tab w:val="left" w:pos="0"/>
        </w:tabs>
        <w:jc w:val="both"/>
      </w:pPr>
      <w:r w:rsidRPr="00DF1E5E">
        <w:rPr>
          <w:b/>
        </w:rPr>
        <w:tab/>
      </w:r>
      <w:r>
        <w:rPr>
          <w:b/>
        </w:rPr>
        <w:t>KARAR NO: 2017/10</w:t>
      </w:r>
      <w:r w:rsidRPr="00DF1E5E">
        <w:rPr>
          <w:b/>
        </w:rPr>
        <w:t xml:space="preserve"> –</w:t>
      </w:r>
      <w:r>
        <w:t xml:space="preserve"> Üniversitemiz Hukuk Müşavirliğinin 02.02.2017 tarihli ve 04-</w:t>
      </w:r>
      <w:proofErr w:type="gramStart"/>
      <w:r>
        <w:t>1700002635</w:t>
      </w:r>
      <w:proofErr w:type="gramEnd"/>
      <w:r>
        <w:t xml:space="preserve"> sayılı yazısı ekinde göndermiş olduğu “Ankara Sosyal Bilimler Üniversitesi Hukuk Müşavirliği Çalışma </w:t>
      </w:r>
      <w:proofErr w:type="spellStart"/>
      <w:r>
        <w:t>Yönergesi”nin</w:t>
      </w:r>
      <w:proofErr w:type="spellEnd"/>
      <w:r>
        <w:t xml:space="preserve"> EK-1’de yer aldığı şekliyle kabulüne oy birliği ile karar verildi.</w:t>
      </w:r>
    </w:p>
    <w:p w:rsidR="003550B4" w:rsidRPr="00DF1E5E" w:rsidRDefault="003550B4" w:rsidP="003550B4">
      <w:pPr>
        <w:tabs>
          <w:tab w:val="left" w:pos="-284"/>
          <w:tab w:val="left" w:pos="0"/>
        </w:tabs>
        <w:jc w:val="both"/>
      </w:pPr>
    </w:p>
    <w:p w:rsidR="00866EF0" w:rsidRDefault="003550B4" w:rsidP="003550B4">
      <w:pPr>
        <w:tabs>
          <w:tab w:val="left" w:pos="-284"/>
          <w:tab w:val="left" w:pos="0"/>
        </w:tabs>
        <w:jc w:val="both"/>
      </w:pPr>
      <w:r>
        <w:tab/>
      </w:r>
      <w:r>
        <w:rPr>
          <w:b/>
        </w:rPr>
        <w:t>KARAR NO: 2017/11</w:t>
      </w:r>
      <w:r w:rsidRPr="00DF1E5E">
        <w:rPr>
          <w:b/>
        </w:rPr>
        <w:t xml:space="preserve"> –</w:t>
      </w:r>
      <w:r>
        <w:rPr>
          <w:b/>
        </w:rPr>
        <w:t xml:space="preserve"> </w:t>
      </w:r>
      <w:r w:rsidRPr="005919C2">
        <w:t xml:space="preserve">Üniversitemiz </w:t>
      </w:r>
      <w:r>
        <w:t>Öğrenci İşleri Daire Başkanlığının 07.02.2017 tarihli ve E.</w:t>
      </w:r>
      <w:proofErr w:type="gramStart"/>
      <w:r>
        <w:t>1700002836</w:t>
      </w:r>
      <w:proofErr w:type="gramEnd"/>
      <w:r>
        <w:t xml:space="preserve"> sayılı yazısı ekinde göndermiş olduğu </w:t>
      </w:r>
      <w:r w:rsidRPr="005919C2">
        <w:t>Ankara Sosyal Bilimler Üniversitesi Lisans Programları İçin Yurt Dışından Öğrenci Kayıt ve Kabul Yönergesi madde 8'de de belirtildiği üzere uluslararası öğrencilerin başvurularının kabulüne ilişkin koşulların</w:t>
      </w:r>
      <w:r>
        <w:t xml:space="preserve"> EK-2’de yer aldığı şekliyle kabulüne oy birliği ile karar verildi.</w:t>
      </w:r>
    </w:p>
    <w:p w:rsidR="003550B4" w:rsidRDefault="003550B4" w:rsidP="003550B4">
      <w:pPr>
        <w:tabs>
          <w:tab w:val="left" w:pos="-284"/>
          <w:tab w:val="left" w:pos="0"/>
        </w:tabs>
        <w:jc w:val="both"/>
      </w:pPr>
    </w:p>
    <w:p w:rsidR="003550B4" w:rsidRDefault="00797389" w:rsidP="003550B4">
      <w:pPr>
        <w:tabs>
          <w:tab w:val="left" w:pos="-284"/>
          <w:tab w:val="left" w:pos="0"/>
        </w:tabs>
        <w:jc w:val="both"/>
      </w:pPr>
      <w:r>
        <w:tab/>
      </w:r>
      <w:r>
        <w:rPr>
          <w:b/>
        </w:rPr>
        <w:t>KARAR NO: 2017/12</w:t>
      </w:r>
      <w:r w:rsidRPr="00DF1E5E">
        <w:rPr>
          <w:b/>
        </w:rPr>
        <w:t xml:space="preserve"> –</w:t>
      </w:r>
      <w:r>
        <w:rPr>
          <w:b/>
        </w:rPr>
        <w:t xml:space="preserve"> </w:t>
      </w:r>
      <w:r>
        <w:t>Üniversitemiz Sosyal ve Beşeri Bilimler Fakültesinin 07.02.2017 tarihli ve E.</w:t>
      </w:r>
      <w:proofErr w:type="gramStart"/>
      <w:r>
        <w:t>1700002805</w:t>
      </w:r>
      <w:proofErr w:type="gramEnd"/>
      <w:r>
        <w:t xml:space="preserve"> sayılı yazısı ekinde göndermiş olduğu Ankara Sosyal Bilimler Üniversitesi Stüdyo, Laboratuvar ve Teknik Ekipman Kullanım </w:t>
      </w:r>
      <w:proofErr w:type="spellStart"/>
      <w:r>
        <w:t>Yönergesi’nin</w:t>
      </w:r>
      <w:proofErr w:type="spellEnd"/>
      <w:r>
        <w:t xml:space="preserve"> EK 3’te yer aldığı şekliyle kabulüne oy birliği ile karar verilmiştir.</w:t>
      </w:r>
    </w:p>
    <w:p w:rsidR="00E872F0" w:rsidRDefault="00E872F0" w:rsidP="003550B4">
      <w:pPr>
        <w:tabs>
          <w:tab w:val="left" w:pos="-284"/>
          <w:tab w:val="left" w:pos="0"/>
        </w:tabs>
        <w:jc w:val="both"/>
      </w:pPr>
    </w:p>
    <w:p w:rsidR="00E872F0" w:rsidRDefault="00E872F0" w:rsidP="00184471">
      <w:pPr>
        <w:tabs>
          <w:tab w:val="left" w:pos="-284"/>
          <w:tab w:val="left" w:pos="0"/>
        </w:tabs>
        <w:jc w:val="both"/>
      </w:pPr>
    </w:p>
    <w:p w:rsidR="00E872F0" w:rsidRDefault="00E872F0" w:rsidP="003550B4">
      <w:pPr>
        <w:tabs>
          <w:tab w:val="left" w:pos="-284"/>
          <w:tab w:val="left" w:pos="0"/>
        </w:tabs>
        <w:jc w:val="both"/>
      </w:pPr>
    </w:p>
    <w:p w:rsidR="00640B15" w:rsidRDefault="00640B15" w:rsidP="003550B4">
      <w:pPr>
        <w:tabs>
          <w:tab w:val="left" w:pos="-284"/>
          <w:tab w:val="left" w:pos="0"/>
        </w:tabs>
        <w:jc w:val="both"/>
      </w:pPr>
    </w:p>
    <w:p w:rsidR="000E2CFC" w:rsidRPr="00DF1E5E" w:rsidRDefault="000E2CFC" w:rsidP="000E2CFC">
      <w:pPr>
        <w:ind w:left="2832" w:right="-1368" w:firstLine="708"/>
      </w:pPr>
      <w:r w:rsidRPr="00DF1E5E">
        <w:t>ASLI GİBİDİR</w:t>
      </w:r>
    </w:p>
    <w:p w:rsidR="000E2CFC" w:rsidRPr="00DF1E5E" w:rsidRDefault="000E2CFC" w:rsidP="000E2CFC">
      <w:pPr>
        <w:ind w:left="-360" w:right="-1368" w:hanging="720"/>
      </w:pPr>
      <w:r w:rsidRPr="00DF1E5E">
        <w:t xml:space="preserve">  </w:t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  <w:t xml:space="preserve">   …/…/2017</w:t>
      </w:r>
    </w:p>
    <w:p w:rsidR="000E2CFC" w:rsidRPr="00DF1E5E" w:rsidRDefault="000E2CFC" w:rsidP="0050689E">
      <w:pPr>
        <w:ind w:right="-1368"/>
      </w:pPr>
    </w:p>
    <w:p w:rsidR="000E2CFC" w:rsidRPr="00DF1E5E" w:rsidRDefault="000E2CFC" w:rsidP="000E2CFC">
      <w:pPr>
        <w:ind w:left="-360" w:right="-1368" w:hanging="720"/>
      </w:pPr>
    </w:p>
    <w:p w:rsidR="000E2CFC" w:rsidRPr="00DF1E5E" w:rsidRDefault="000E2CFC" w:rsidP="000E2CFC">
      <w:pPr>
        <w:ind w:left="2832" w:right="-1368"/>
      </w:pPr>
      <w:r w:rsidRPr="00DF1E5E">
        <w:t xml:space="preserve">           </w:t>
      </w:r>
      <w:r w:rsidR="00600B96">
        <w:t xml:space="preserve"> </w:t>
      </w:r>
      <w:r w:rsidR="00A128FB">
        <w:t>Cihan KILIÇ</w:t>
      </w:r>
    </w:p>
    <w:p w:rsidR="00A83AE3" w:rsidRDefault="000E2CFC" w:rsidP="005B6274">
      <w:pPr>
        <w:ind w:firstLine="708"/>
        <w:jc w:val="both"/>
      </w:pPr>
      <w:r w:rsidRPr="00DF1E5E">
        <w:t xml:space="preserve"> </w:t>
      </w:r>
      <w:r w:rsidRPr="00DF1E5E">
        <w:tab/>
      </w:r>
      <w:r w:rsidRPr="00DF1E5E">
        <w:tab/>
      </w:r>
      <w:r w:rsidRPr="00DF1E5E">
        <w:tab/>
        <w:t xml:space="preserve">        </w:t>
      </w:r>
      <w:r w:rsidR="00600B96">
        <w:t xml:space="preserve"> </w:t>
      </w:r>
      <w:r w:rsidRPr="00DF1E5E">
        <w:t>Genel Sekreter</w:t>
      </w:r>
      <w:r w:rsidR="00A128FB">
        <w:t xml:space="preserve"> V.</w:t>
      </w:r>
    </w:p>
    <w:p w:rsidR="00E872F0" w:rsidRDefault="00E872F0" w:rsidP="003550B4">
      <w:pPr>
        <w:jc w:val="both"/>
      </w:pPr>
    </w:p>
    <w:p w:rsidR="00184471" w:rsidRDefault="00184471" w:rsidP="003550B4">
      <w:pPr>
        <w:jc w:val="both"/>
      </w:pPr>
    </w:p>
    <w:p w:rsidR="00184471" w:rsidRDefault="00184471" w:rsidP="003550B4">
      <w:pPr>
        <w:jc w:val="both"/>
      </w:pPr>
    </w:p>
    <w:p w:rsidR="00184471" w:rsidRDefault="00184471" w:rsidP="003550B4">
      <w:pPr>
        <w:jc w:val="both"/>
      </w:pPr>
      <w:bookmarkStart w:id="0" w:name="_GoBack"/>
      <w:bookmarkEnd w:id="0"/>
    </w:p>
    <w:p w:rsidR="00184471" w:rsidRDefault="00184471" w:rsidP="003550B4">
      <w:pPr>
        <w:jc w:val="both"/>
      </w:pPr>
    </w:p>
    <w:p w:rsidR="00184471" w:rsidRDefault="00184471" w:rsidP="003550B4">
      <w:pPr>
        <w:jc w:val="both"/>
      </w:pPr>
    </w:p>
    <w:p w:rsidR="00184471" w:rsidRDefault="00184471" w:rsidP="003550B4">
      <w:pPr>
        <w:jc w:val="both"/>
      </w:pPr>
    </w:p>
    <w:p w:rsidR="00184471" w:rsidRDefault="00184471" w:rsidP="003550B4">
      <w:pPr>
        <w:jc w:val="both"/>
      </w:pPr>
    </w:p>
    <w:p w:rsidR="00184471" w:rsidRPr="00DF1E5E" w:rsidRDefault="00184471" w:rsidP="003550B4">
      <w:pPr>
        <w:jc w:val="both"/>
      </w:pPr>
    </w:p>
    <w:p w:rsidR="00A83AE3" w:rsidRPr="00DF1E5E" w:rsidRDefault="00B61726" w:rsidP="00A83AE3">
      <w:pPr>
        <w:tabs>
          <w:tab w:val="left" w:pos="-284"/>
          <w:tab w:val="left" w:pos="0"/>
        </w:tabs>
        <w:jc w:val="both"/>
      </w:pPr>
      <w:r w:rsidRPr="00DF1E5E">
        <w:rPr>
          <w:b/>
        </w:rPr>
        <w:lastRenderedPageBreak/>
        <w:tab/>
      </w:r>
      <w:r w:rsidR="00A83AE3">
        <w:rPr>
          <w:b/>
        </w:rPr>
        <w:t>KARAR NO: 2017/10</w:t>
      </w:r>
      <w:r w:rsidR="00A83AE3" w:rsidRPr="00DF1E5E">
        <w:rPr>
          <w:b/>
        </w:rPr>
        <w:t xml:space="preserve"> –</w:t>
      </w:r>
      <w:r w:rsidR="00A83AE3">
        <w:t xml:space="preserve"> Üniversitemiz Hukuk Müşavirliğinin </w:t>
      </w:r>
      <w:r w:rsidR="0024003C">
        <w:t>02.02.2017 tarihli ve E.</w:t>
      </w:r>
      <w:proofErr w:type="gramStart"/>
      <w:r w:rsidR="00A83AE3">
        <w:t>1700002635</w:t>
      </w:r>
      <w:proofErr w:type="gramEnd"/>
      <w:r w:rsidR="00A83AE3">
        <w:t xml:space="preserve"> sayılı yazısı ekinde göndermiş olduğu “Ankara Sosyal Bilimler Üniversitesi Hukuk Müşavirliği Çalışma </w:t>
      </w:r>
      <w:proofErr w:type="spellStart"/>
      <w:r w:rsidR="00A83AE3">
        <w:t>Yönergesi”nin</w:t>
      </w:r>
      <w:proofErr w:type="spellEnd"/>
      <w:r w:rsidR="00A83AE3">
        <w:t xml:space="preserve"> EK-1’de yer aldığı şekliyle kabulüne oy birliği ile karar verildi.</w:t>
      </w:r>
    </w:p>
    <w:p w:rsidR="00B61726" w:rsidRPr="00DF1E5E" w:rsidRDefault="00B61726" w:rsidP="00B61726">
      <w:pPr>
        <w:tabs>
          <w:tab w:val="left" w:pos="-284"/>
          <w:tab w:val="left" w:pos="0"/>
        </w:tabs>
        <w:jc w:val="both"/>
      </w:pPr>
    </w:p>
    <w:p w:rsidR="00B61726" w:rsidRPr="00DF1E5E" w:rsidRDefault="00B61726" w:rsidP="00B61726">
      <w:pPr>
        <w:tabs>
          <w:tab w:val="left" w:pos="-284"/>
          <w:tab w:val="left" w:pos="0"/>
        </w:tabs>
        <w:jc w:val="both"/>
      </w:pPr>
    </w:p>
    <w:p w:rsidR="00B61726" w:rsidRPr="00DF1E5E" w:rsidRDefault="00B61726" w:rsidP="00B61726">
      <w:pPr>
        <w:tabs>
          <w:tab w:val="left" w:pos="-284"/>
          <w:tab w:val="left" w:pos="0"/>
        </w:tabs>
        <w:jc w:val="both"/>
      </w:pPr>
    </w:p>
    <w:p w:rsidR="00B61726" w:rsidRPr="00DF1E5E" w:rsidRDefault="00B61726" w:rsidP="00B61726">
      <w:pPr>
        <w:tabs>
          <w:tab w:val="left" w:pos="-284"/>
          <w:tab w:val="left" w:pos="0"/>
        </w:tabs>
        <w:jc w:val="both"/>
      </w:pPr>
    </w:p>
    <w:p w:rsidR="00B61726" w:rsidRPr="00DF1E5E" w:rsidRDefault="00B61726" w:rsidP="00B61726">
      <w:pPr>
        <w:ind w:left="2832" w:right="-1368" w:firstLine="708"/>
      </w:pPr>
      <w:r w:rsidRPr="00DF1E5E">
        <w:t>ASLI GİBİDİR</w:t>
      </w:r>
    </w:p>
    <w:p w:rsidR="00B61726" w:rsidRPr="00DF1E5E" w:rsidRDefault="00B61726" w:rsidP="00B61726">
      <w:pPr>
        <w:ind w:left="-360" w:right="-1368" w:hanging="720"/>
      </w:pPr>
      <w:r w:rsidRPr="00DF1E5E">
        <w:t xml:space="preserve">  </w:t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  <w:t xml:space="preserve">   …/…/2017</w:t>
      </w:r>
    </w:p>
    <w:p w:rsidR="00B61726" w:rsidRPr="00DF1E5E" w:rsidRDefault="00B61726" w:rsidP="00B61726">
      <w:pPr>
        <w:ind w:left="-360" w:right="-1368" w:hanging="720"/>
      </w:pPr>
    </w:p>
    <w:p w:rsidR="00B61726" w:rsidRPr="00DF1E5E" w:rsidRDefault="00B61726" w:rsidP="00B61726">
      <w:pPr>
        <w:ind w:left="-360" w:right="-1368" w:hanging="720"/>
      </w:pPr>
    </w:p>
    <w:p w:rsidR="00B61726" w:rsidRPr="00DF1E5E" w:rsidRDefault="00B61726" w:rsidP="00B61726">
      <w:pPr>
        <w:ind w:left="-360" w:right="-1368" w:hanging="720"/>
      </w:pPr>
    </w:p>
    <w:p w:rsidR="00B61726" w:rsidRPr="00DF1E5E" w:rsidRDefault="00A83AE3" w:rsidP="00B61726">
      <w:pPr>
        <w:ind w:left="2832" w:right="-1368"/>
      </w:pPr>
      <w:r>
        <w:t xml:space="preserve">             </w:t>
      </w:r>
      <w:r w:rsidR="00797389">
        <w:t xml:space="preserve"> </w:t>
      </w:r>
      <w:r>
        <w:t>Cihan KILIÇ</w:t>
      </w:r>
    </w:p>
    <w:p w:rsidR="00B61726" w:rsidRPr="00DF1E5E" w:rsidRDefault="00A83AE3" w:rsidP="00B61726">
      <w:pPr>
        <w:ind w:firstLine="708"/>
        <w:jc w:val="both"/>
      </w:pPr>
      <w:r>
        <w:t xml:space="preserve"> </w:t>
      </w:r>
      <w:r>
        <w:tab/>
      </w:r>
      <w:r>
        <w:tab/>
      </w:r>
      <w:r>
        <w:tab/>
        <w:t xml:space="preserve">           </w:t>
      </w:r>
      <w:r w:rsidR="00B61726" w:rsidRPr="00DF1E5E">
        <w:t>Genel Sekreter</w:t>
      </w:r>
      <w:r>
        <w:t xml:space="preserve"> V.</w:t>
      </w: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A83AE3" w:rsidRDefault="00A83AE3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Pr="00DF1E5E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3550B4" w:rsidRPr="00DF1E5E" w:rsidRDefault="003F2935" w:rsidP="003550B4">
      <w:pPr>
        <w:tabs>
          <w:tab w:val="left" w:pos="-284"/>
          <w:tab w:val="left" w:pos="0"/>
        </w:tabs>
        <w:jc w:val="both"/>
      </w:pPr>
      <w:r>
        <w:rPr>
          <w:b/>
        </w:rPr>
        <w:lastRenderedPageBreak/>
        <w:tab/>
      </w:r>
      <w:r w:rsidR="003550B4">
        <w:rPr>
          <w:b/>
        </w:rPr>
        <w:t>KARAR NO: 2017/11</w:t>
      </w:r>
      <w:r w:rsidR="003550B4" w:rsidRPr="00DF1E5E">
        <w:rPr>
          <w:b/>
        </w:rPr>
        <w:t xml:space="preserve"> –</w:t>
      </w:r>
      <w:r w:rsidR="003550B4">
        <w:rPr>
          <w:b/>
        </w:rPr>
        <w:t xml:space="preserve"> </w:t>
      </w:r>
      <w:r w:rsidR="003550B4" w:rsidRPr="005919C2">
        <w:t xml:space="preserve">Üniversitemiz </w:t>
      </w:r>
      <w:r w:rsidR="003550B4">
        <w:t>Öğrenci İşleri Daire Başkanlığının 07.02.2017 tarihli ve E.</w:t>
      </w:r>
      <w:proofErr w:type="gramStart"/>
      <w:r w:rsidR="003550B4">
        <w:t>1700002836</w:t>
      </w:r>
      <w:proofErr w:type="gramEnd"/>
      <w:r w:rsidR="003550B4">
        <w:t xml:space="preserve"> sayılı yazısı ekinde göndermiş olduğu </w:t>
      </w:r>
      <w:r w:rsidR="003550B4" w:rsidRPr="005919C2">
        <w:t>Ankara Sosyal Bilimler Üniversitesi Lisans Programları İçin Yurt Dışından Öğrenci Kayıt ve Kabul Yönergesi madde 8'de de belirtildiği üzere uluslararası öğrencilerin başvurularının kabulüne ilişkin koşulların</w:t>
      </w:r>
      <w:r w:rsidR="003550B4">
        <w:t xml:space="preserve"> EK-2’de yer aldığı şekliyle kabulüne oy birliği ile karar verildi.</w:t>
      </w:r>
    </w:p>
    <w:p w:rsidR="003550B4" w:rsidRPr="00DF1E5E" w:rsidRDefault="003550B4" w:rsidP="003550B4">
      <w:pPr>
        <w:tabs>
          <w:tab w:val="left" w:pos="-284"/>
          <w:tab w:val="left" w:pos="0"/>
        </w:tabs>
        <w:jc w:val="both"/>
      </w:pPr>
    </w:p>
    <w:p w:rsidR="003550B4" w:rsidRPr="00DF1E5E" w:rsidRDefault="003550B4" w:rsidP="003550B4">
      <w:pPr>
        <w:tabs>
          <w:tab w:val="left" w:pos="-284"/>
          <w:tab w:val="left" w:pos="0"/>
        </w:tabs>
        <w:jc w:val="both"/>
      </w:pPr>
    </w:p>
    <w:p w:rsidR="003550B4" w:rsidRDefault="003550B4" w:rsidP="003550B4">
      <w:pPr>
        <w:tabs>
          <w:tab w:val="left" w:pos="-284"/>
          <w:tab w:val="left" w:pos="0"/>
        </w:tabs>
        <w:jc w:val="both"/>
      </w:pPr>
    </w:p>
    <w:p w:rsidR="003550B4" w:rsidRPr="00DF1E5E" w:rsidRDefault="003550B4" w:rsidP="003550B4">
      <w:pPr>
        <w:tabs>
          <w:tab w:val="left" w:pos="-284"/>
          <w:tab w:val="left" w:pos="0"/>
        </w:tabs>
        <w:jc w:val="both"/>
      </w:pPr>
    </w:p>
    <w:p w:rsidR="003550B4" w:rsidRPr="00DF1E5E" w:rsidRDefault="003550B4" w:rsidP="003550B4">
      <w:pPr>
        <w:ind w:left="2832" w:right="-1368" w:firstLine="708"/>
      </w:pPr>
      <w:r w:rsidRPr="00DF1E5E">
        <w:t>ASLI GİBİDİR</w:t>
      </w:r>
    </w:p>
    <w:p w:rsidR="003550B4" w:rsidRPr="00DF1E5E" w:rsidRDefault="003550B4" w:rsidP="003550B4">
      <w:pPr>
        <w:ind w:left="-360" w:right="-1368" w:hanging="720"/>
      </w:pPr>
      <w:r w:rsidRPr="00DF1E5E">
        <w:t xml:space="preserve">  </w:t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  <w:t xml:space="preserve">   …/…/2017</w:t>
      </w:r>
    </w:p>
    <w:p w:rsidR="003550B4" w:rsidRPr="00DF1E5E" w:rsidRDefault="003550B4" w:rsidP="003550B4">
      <w:pPr>
        <w:ind w:left="-360" w:right="-1368" w:hanging="720"/>
      </w:pPr>
    </w:p>
    <w:p w:rsidR="003550B4" w:rsidRPr="00DF1E5E" w:rsidRDefault="003550B4" w:rsidP="003550B4">
      <w:pPr>
        <w:ind w:left="-360" w:right="-1368" w:hanging="720"/>
      </w:pPr>
    </w:p>
    <w:p w:rsidR="003550B4" w:rsidRPr="00DF1E5E" w:rsidRDefault="003550B4" w:rsidP="003550B4">
      <w:pPr>
        <w:ind w:left="-360" w:right="-1368" w:hanging="720"/>
      </w:pPr>
    </w:p>
    <w:p w:rsidR="003550B4" w:rsidRPr="00DF1E5E" w:rsidRDefault="003550B4" w:rsidP="003550B4">
      <w:pPr>
        <w:ind w:left="2832" w:right="-1368"/>
      </w:pPr>
      <w:r>
        <w:t xml:space="preserve">             </w:t>
      </w:r>
      <w:r w:rsidR="00567897">
        <w:t xml:space="preserve"> </w:t>
      </w:r>
      <w:r>
        <w:t>Cihan KILIÇ</w:t>
      </w:r>
    </w:p>
    <w:p w:rsidR="003550B4" w:rsidRPr="00DF1E5E" w:rsidRDefault="003550B4" w:rsidP="003550B4">
      <w:pPr>
        <w:ind w:firstLine="708"/>
        <w:jc w:val="both"/>
      </w:pPr>
      <w:r>
        <w:t xml:space="preserve"> </w:t>
      </w:r>
      <w:r>
        <w:tab/>
      </w:r>
      <w:r>
        <w:tab/>
      </w:r>
      <w:r>
        <w:tab/>
        <w:t xml:space="preserve">           </w:t>
      </w:r>
      <w:r w:rsidRPr="00DF1E5E">
        <w:t>Genel Sekreter</w:t>
      </w:r>
      <w:r>
        <w:t xml:space="preserve"> V.</w:t>
      </w:r>
    </w:p>
    <w:p w:rsidR="003550B4" w:rsidRPr="00DF1E5E" w:rsidRDefault="003550B4" w:rsidP="003550B4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Pr="00DF1E5E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5B6274" w:rsidP="00A83AE3">
      <w:pPr>
        <w:tabs>
          <w:tab w:val="left" w:pos="-284"/>
          <w:tab w:val="left" w:pos="0"/>
        </w:tabs>
        <w:jc w:val="both"/>
      </w:pPr>
      <w:r w:rsidRPr="00DF1E5E">
        <w:rPr>
          <w:b/>
        </w:rPr>
        <w:tab/>
      </w:r>
    </w:p>
    <w:p w:rsidR="00797389" w:rsidRPr="00797389" w:rsidRDefault="00797389" w:rsidP="00797389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2017/12</w:t>
      </w:r>
      <w:r w:rsidRPr="00DF1E5E">
        <w:rPr>
          <w:b/>
        </w:rPr>
        <w:t xml:space="preserve"> –</w:t>
      </w:r>
      <w:r>
        <w:rPr>
          <w:b/>
        </w:rPr>
        <w:t xml:space="preserve"> </w:t>
      </w:r>
      <w:r>
        <w:t>Üniversitemiz Sosyal ve Beşeri Bilimler Fakültesinin 07.02.2017 tarihli ve E.</w:t>
      </w:r>
      <w:proofErr w:type="gramStart"/>
      <w:r>
        <w:t>1700002805</w:t>
      </w:r>
      <w:proofErr w:type="gramEnd"/>
      <w:r>
        <w:t xml:space="preserve"> sayılı yazısı ekinde göndermiş olduğu Ankara Sosyal Bilimler Üniversitesi Stüdyo, Laboratuvar ve Teknik Ekipman Kullanım </w:t>
      </w:r>
      <w:proofErr w:type="spellStart"/>
      <w:r>
        <w:t>Yönergesi’nin</w:t>
      </w:r>
      <w:proofErr w:type="spellEnd"/>
      <w:r>
        <w:t xml:space="preserve"> EK 3’te yer aldığı şekliyle kabulüne oy birliği ile karar verilmiştir.</w:t>
      </w:r>
    </w:p>
    <w:p w:rsidR="00797389" w:rsidRDefault="00797389" w:rsidP="00797389">
      <w:pPr>
        <w:tabs>
          <w:tab w:val="left" w:pos="-284"/>
          <w:tab w:val="left" w:pos="0"/>
        </w:tabs>
        <w:jc w:val="both"/>
      </w:pPr>
    </w:p>
    <w:p w:rsidR="00797389" w:rsidRDefault="00797389" w:rsidP="00797389">
      <w:pPr>
        <w:tabs>
          <w:tab w:val="left" w:pos="-284"/>
          <w:tab w:val="left" w:pos="0"/>
        </w:tabs>
        <w:jc w:val="both"/>
      </w:pPr>
    </w:p>
    <w:p w:rsidR="00797389" w:rsidRDefault="00797389" w:rsidP="00797389">
      <w:pPr>
        <w:tabs>
          <w:tab w:val="left" w:pos="-284"/>
          <w:tab w:val="left" w:pos="0"/>
        </w:tabs>
        <w:jc w:val="both"/>
      </w:pPr>
    </w:p>
    <w:p w:rsidR="00797389" w:rsidRDefault="00797389" w:rsidP="00797389">
      <w:pPr>
        <w:tabs>
          <w:tab w:val="left" w:pos="-284"/>
          <w:tab w:val="left" w:pos="0"/>
        </w:tabs>
        <w:jc w:val="both"/>
      </w:pPr>
    </w:p>
    <w:p w:rsidR="00797389" w:rsidRPr="00DF1E5E" w:rsidRDefault="00797389" w:rsidP="00797389">
      <w:pPr>
        <w:ind w:left="2832" w:right="-1368" w:firstLine="708"/>
      </w:pPr>
      <w:r w:rsidRPr="00DF1E5E">
        <w:t>ASLI GİBİDİR</w:t>
      </w:r>
    </w:p>
    <w:p w:rsidR="00797389" w:rsidRPr="00DF1E5E" w:rsidRDefault="00797389" w:rsidP="00797389">
      <w:pPr>
        <w:ind w:left="-360" w:right="-1368" w:hanging="720"/>
      </w:pPr>
      <w:r w:rsidRPr="00DF1E5E">
        <w:t xml:space="preserve">  </w:t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  <w:t xml:space="preserve">   …/…/2017</w:t>
      </w:r>
    </w:p>
    <w:p w:rsidR="00797389" w:rsidRPr="00DF1E5E" w:rsidRDefault="00797389" w:rsidP="00797389">
      <w:pPr>
        <w:ind w:right="-1368"/>
      </w:pPr>
    </w:p>
    <w:p w:rsidR="00797389" w:rsidRPr="00DF1E5E" w:rsidRDefault="00797389" w:rsidP="00797389">
      <w:pPr>
        <w:ind w:left="-360" w:right="-1368" w:hanging="720"/>
      </w:pPr>
    </w:p>
    <w:p w:rsidR="00797389" w:rsidRPr="00DF1E5E" w:rsidRDefault="00797389" w:rsidP="00797389">
      <w:pPr>
        <w:ind w:left="2832" w:right="-1368"/>
      </w:pPr>
      <w:r w:rsidRPr="00DF1E5E">
        <w:t xml:space="preserve">           </w:t>
      </w:r>
      <w:r>
        <w:t>Cihan KILIÇ</w:t>
      </w:r>
    </w:p>
    <w:p w:rsidR="00797389" w:rsidRDefault="00797389" w:rsidP="00797389">
      <w:pPr>
        <w:ind w:firstLine="708"/>
        <w:jc w:val="both"/>
      </w:pPr>
      <w:r w:rsidRPr="00DF1E5E">
        <w:t xml:space="preserve"> </w:t>
      </w:r>
      <w:r w:rsidRPr="00DF1E5E">
        <w:tab/>
      </w:r>
      <w:r w:rsidRPr="00DF1E5E">
        <w:tab/>
      </w:r>
      <w:r w:rsidRPr="00DF1E5E">
        <w:tab/>
        <w:t xml:space="preserve">        Genel Sekreter</w:t>
      </w:r>
      <w:r>
        <w:t xml:space="preserve"> V.</w:t>
      </w:r>
    </w:p>
    <w:p w:rsidR="00797389" w:rsidRDefault="00797389" w:rsidP="00797389">
      <w:pPr>
        <w:ind w:firstLine="708"/>
        <w:jc w:val="both"/>
      </w:pPr>
    </w:p>
    <w:p w:rsidR="00B61726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Pr="00DF1E5E" w:rsidRDefault="00E872F0" w:rsidP="00184471">
      <w:pPr>
        <w:tabs>
          <w:tab w:val="left" w:pos="-284"/>
          <w:tab w:val="left" w:pos="0"/>
        </w:tabs>
        <w:jc w:val="both"/>
      </w:pPr>
      <w:r>
        <w:rPr>
          <w:b/>
        </w:rPr>
        <w:tab/>
      </w:r>
    </w:p>
    <w:p w:rsidR="00E872F0" w:rsidRPr="00DF1E5E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sectPr w:rsidR="00E872F0" w:rsidRPr="00DF1E5E" w:rsidSect="004E7F32">
      <w:headerReference w:type="default" r:id="rId8"/>
      <w:footerReference w:type="default" r:id="rId9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71" w:rsidRDefault="001844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3052F9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07</w:t>
    </w:r>
    <w:r w:rsidR="00487D20">
      <w:t>.</w:t>
    </w:r>
    <w:r>
      <w:t>02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>
      <w:t>4</w:t>
    </w:r>
    <w:r w:rsidR="0088694F">
      <w:t xml:space="preserve"> 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 w:rsidR="004F3EAB">
      <w:t>10</w:t>
    </w:r>
    <w:r w:rsidR="00184471">
      <w:t>-12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6631F"/>
    <w:multiLevelType w:val="hybridMultilevel"/>
    <w:tmpl w:val="F04C4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5"/>
  </w:num>
  <w:num w:numId="17">
    <w:abstractNumId w:val="17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410E"/>
    <w:rsid w:val="0007488A"/>
    <w:rsid w:val="00081619"/>
    <w:rsid w:val="00084B87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B61D6"/>
    <w:rsid w:val="001B7940"/>
    <w:rsid w:val="001C03D7"/>
    <w:rsid w:val="001C24A3"/>
    <w:rsid w:val="001C284C"/>
    <w:rsid w:val="001C4095"/>
    <w:rsid w:val="001C48A9"/>
    <w:rsid w:val="001C4B9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3FB"/>
    <w:rsid w:val="00210A6F"/>
    <w:rsid w:val="00211225"/>
    <w:rsid w:val="002126F2"/>
    <w:rsid w:val="00212703"/>
    <w:rsid w:val="00212D08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6F70"/>
    <w:rsid w:val="00237533"/>
    <w:rsid w:val="0024003C"/>
    <w:rsid w:val="00240639"/>
    <w:rsid w:val="002432B0"/>
    <w:rsid w:val="002467B2"/>
    <w:rsid w:val="00247BEF"/>
    <w:rsid w:val="00260C9B"/>
    <w:rsid w:val="002759AD"/>
    <w:rsid w:val="00277EE5"/>
    <w:rsid w:val="002818E3"/>
    <w:rsid w:val="00284A77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70B4"/>
    <w:rsid w:val="002C0E5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729E5"/>
    <w:rsid w:val="00372EE1"/>
    <w:rsid w:val="003774BA"/>
    <w:rsid w:val="00380315"/>
    <w:rsid w:val="00380C77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441B"/>
    <w:rsid w:val="004B759F"/>
    <w:rsid w:val="004C0E46"/>
    <w:rsid w:val="004C5893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0B96"/>
    <w:rsid w:val="00605F94"/>
    <w:rsid w:val="006322CC"/>
    <w:rsid w:val="00635AB3"/>
    <w:rsid w:val="00640B15"/>
    <w:rsid w:val="006452B1"/>
    <w:rsid w:val="0065531D"/>
    <w:rsid w:val="006609F5"/>
    <w:rsid w:val="006636A9"/>
    <w:rsid w:val="0066462C"/>
    <w:rsid w:val="006654A2"/>
    <w:rsid w:val="00665DE5"/>
    <w:rsid w:val="006750E0"/>
    <w:rsid w:val="0067738E"/>
    <w:rsid w:val="00677C09"/>
    <w:rsid w:val="00682554"/>
    <w:rsid w:val="00684F3C"/>
    <w:rsid w:val="00687F48"/>
    <w:rsid w:val="006901A2"/>
    <w:rsid w:val="00690CDC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423D"/>
    <w:rsid w:val="00701A55"/>
    <w:rsid w:val="0070483C"/>
    <w:rsid w:val="007112D3"/>
    <w:rsid w:val="0071475E"/>
    <w:rsid w:val="007200E1"/>
    <w:rsid w:val="007210C8"/>
    <w:rsid w:val="007214DB"/>
    <w:rsid w:val="00725203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80458"/>
    <w:rsid w:val="00784206"/>
    <w:rsid w:val="00784FA3"/>
    <w:rsid w:val="00792FBB"/>
    <w:rsid w:val="00797389"/>
    <w:rsid w:val="007A172F"/>
    <w:rsid w:val="007A3830"/>
    <w:rsid w:val="007A3EC2"/>
    <w:rsid w:val="007A468C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476C2"/>
    <w:rsid w:val="0085007E"/>
    <w:rsid w:val="00851591"/>
    <w:rsid w:val="0085338F"/>
    <w:rsid w:val="00854141"/>
    <w:rsid w:val="008564D8"/>
    <w:rsid w:val="008572DC"/>
    <w:rsid w:val="0085735E"/>
    <w:rsid w:val="00861D9D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E91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A2C14"/>
    <w:rsid w:val="009B00EA"/>
    <w:rsid w:val="009B0A20"/>
    <w:rsid w:val="009B26B3"/>
    <w:rsid w:val="009B2B96"/>
    <w:rsid w:val="009B52E1"/>
    <w:rsid w:val="009B5307"/>
    <w:rsid w:val="009B79C4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1142A"/>
    <w:rsid w:val="00A12534"/>
    <w:rsid w:val="00A128FB"/>
    <w:rsid w:val="00A1489E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B4A90"/>
    <w:rsid w:val="00AC0F33"/>
    <w:rsid w:val="00AC0FC5"/>
    <w:rsid w:val="00AC1196"/>
    <w:rsid w:val="00AD3A33"/>
    <w:rsid w:val="00AE4FAE"/>
    <w:rsid w:val="00AE56B6"/>
    <w:rsid w:val="00AF1816"/>
    <w:rsid w:val="00AF3735"/>
    <w:rsid w:val="00AF4A88"/>
    <w:rsid w:val="00B00854"/>
    <w:rsid w:val="00B02E28"/>
    <w:rsid w:val="00B05CDF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419F"/>
    <w:rsid w:val="00B91C38"/>
    <w:rsid w:val="00B93EF7"/>
    <w:rsid w:val="00B95861"/>
    <w:rsid w:val="00B95E4B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5E02"/>
    <w:rsid w:val="00BE6D56"/>
    <w:rsid w:val="00BF1302"/>
    <w:rsid w:val="00BF27FD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53E1"/>
    <w:rsid w:val="00C3584F"/>
    <w:rsid w:val="00C41CC0"/>
    <w:rsid w:val="00C540DF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144D"/>
    <w:rsid w:val="00C868EB"/>
    <w:rsid w:val="00C93755"/>
    <w:rsid w:val="00C97AB6"/>
    <w:rsid w:val="00CA7550"/>
    <w:rsid w:val="00CB350F"/>
    <w:rsid w:val="00CB4EE6"/>
    <w:rsid w:val="00CC6000"/>
    <w:rsid w:val="00CC62F7"/>
    <w:rsid w:val="00CD0B7A"/>
    <w:rsid w:val="00CD4F31"/>
    <w:rsid w:val="00CD5279"/>
    <w:rsid w:val="00CD5DE7"/>
    <w:rsid w:val="00CE0EC5"/>
    <w:rsid w:val="00CE19B8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2012F"/>
    <w:rsid w:val="00D2046D"/>
    <w:rsid w:val="00D20DC6"/>
    <w:rsid w:val="00D27911"/>
    <w:rsid w:val="00D27BF1"/>
    <w:rsid w:val="00D27E7D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736"/>
    <w:rsid w:val="00E32437"/>
    <w:rsid w:val="00E353CF"/>
    <w:rsid w:val="00E369A2"/>
    <w:rsid w:val="00E36BB7"/>
    <w:rsid w:val="00E4114B"/>
    <w:rsid w:val="00E432D3"/>
    <w:rsid w:val="00E5674E"/>
    <w:rsid w:val="00E5689D"/>
    <w:rsid w:val="00E606B7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53E"/>
    <w:rsid w:val="00EF15A0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D27D0"/>
    <w:rsid w:val="00FD393F"/>
    <w:rsid w:val="00FD7C5F"/>
    <w:rsid w:val="00FE207D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FE53-1C70-48B3-93C5-A9792E6E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Ayse Kocas</cp:lastModifiedBy>
  <cp:revision>25</cp:revision>
  <cp:lastPrinted>2017-02-14T06:59:00Z</cp:lastPrinted>
  <dcterms:created xsi:type="dcterms:W3CDTF">2017-02-07T05:44:00Z</dcterms:created>
  <dcterms:modified xsi:type="dcterms:W3CDTF">2017-02-14T07:00:00Z</dcterms:modified>
</cp:coreProperties>
</file>